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D3480" w14:textId="77777777" w:rsidR="000A04CA" w:rsidRPr="000A04CA" w:rsidRDefault="0018009E" w:rsidP="007D6132">
      <w:pPr>
        <w:pStyle w:val="MappingTitle"/>
      </w:pPr>
      <w:r>
        <w:t xml:space="preserve">Mapping </w:t>
      </w:r>
      <w:r w:rsidR="000474E8" w:rsidRPr="000474E8">
        <w:t>Tableau Desktop Specialist</w:t>
      </w:r>
      <w:r w:rsidR="000474E8">
        <w:t xml:space="preserve"> </w:t>
      </w:r>
      <w:r w:rsidR="00BA6F22">
        <w:t>Objectives to Course Content</w:t>
      </w:r>
    </w:p>
    <w:p w14:paraId="7A13EF09" w14:textId="2516248F" w:rsidR="00C13622" w:rsidRDefault="00AC296C" w:rsidP="00FA21A6">
      <w:pPr>
        <w:pStyle w:val="Intro"/>
      </w:pPr>
      <w:r>
        <w:t>Obtaining the Tableau Desktop Specialist certification requires candidates to pass the Tableau Desktop Specialist exam</w:t>
      </w:r>
      <w:r w:rsidR="00F25822">
        <w:t>.</w:t>
      </w:r>
      <w:r>
        <w:t xml:space="preserve"> This table describes where the objectives for the Tableau Desktop Specialist exam are covered in the course.</w:t>
      </w: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715"/>
        <w:gridCol w:w="7110"/>
        <w:gridCol w:w="2965"/>
      </w:tblGrid>
      <w:tr w:rsidR="003A6279" w14:paraId="783A5FF0" w14:textId="77777777" w:rsidTr="00AE6AEA">
        <w:trPr>
          <w:tblHeader/>
        </w:trPr>
        <w:tc>
          <w:tcPr>
            <w:tcW w:w="715" w:type="dxa"/>
            <w:shd w:val="clear" w:color="auto" w:fill="009DDC"/>
          </w:tcPr>
          <w:p w14:paraId="69C6129F" w14:textId="77777777" w:rsidR="003A6279" w:rsidRPr="00B32BC9" w:rsidRDefault="003A6279" w:rsidP="003A6279">
            <w:pPr>
              <w:pStyle w:val="Domain"/>
            </w:pPr>
            <w:r>
              <w:t>1.0</w:t>
            </w:r>
          </w:p>
        </w:tc>
        <w:tc>
          <w:tcPr>
            <w:tcW w:w="7110" w:type="dxa"/>
            <w:shd w:val="clear" w:color="auto" w:fill="009DDC"/>
          </w:tcPr>
          <w:p w14:paraId="6EC53C65" w14:textId="520F3AD6" w:rsidR="003A6279" w:rsidRPr="00B32BC9" w:rsidRDefault="00AC296C" w:rsidP="0069044A">
            <w:pPr>
              <w:pStyle w:val="Domain"/>
            </w:pPr>
            <w:r w:rsidRPr="00AC296C">
              <w:t xml:space="preserve">Connecting to </w:t>
            </w:r>
            <w:r w:rsidR="00B35A98">
              <w:t>and</w:t>
            </w:r>
            <w:r w:rsidR="00B35A98" w:rsidRPr="00AC296C">
              <w:t xml:space="preserve"> </w:t>
            </w:r>
            <w:r w:rsidRPr="00AC296C">
              <w:t>Preparing Data</w:t>
            </w:r>
            <w:r w:rsidR="003262D9">
              <w:t xml:space="preserve"> (23%)</w:t>
            </w:r>
          </w:p>
        </w:tc>
        <w:tc>
          <w:tcPr>
            <w:tcW w:w="2965" w:type="dxa"/>
            <w:shd w:val="clear" w:color="auto" w:fill="009DDC"/>
          </w:tcPr>
          <w:p w14:paraId="1FAAD858" w14:textId="77777777" w:rsidR="003A6279" w:rsidRPr="00B32BC9" w:rsidRDefault="003A6279" w:rsidP="00EC6EA9">
            <w:pPr>
              <w:pStyle w:val="CoveredIn"/>
            </w:pPr>
            <w:r w:rsidRPr="00B32BC9">
              <w:t>Covered In</w:t>
            </w:r>
          </w:p>
        </w:tc>
      </w:tr>
      <w:tr w:rsidR="003A6279" w14:paraId="04460290" w14:textId="77777777" w:rsidTr="00AE6AEA">
        <w:tc>
          <w:tcPr>
            <w:tcW w:w="715" w:type="dxa"/>
          </w:tcPr>
          <w:p w14:paraId="727F6E53" w14:textId="77777777" w:rsidR="003A6279" w:rsidRPr="00B32BC9" w:rsidRDefault="003A6279" w:rsidP="003A6279">
            <w:pPr>
              <w:pStyle w:val="Objective"/>
            </w:pPr>
            <w:r>
              <w:t>1.1</w:t>
            </w:r>
          </w:p>
        </w:tc>
        <w:tc>
          <w:tcPr>
            <w:tcW w:w="7110" w:type="dxa"/>
          </w:tcPr>
          <w:p w14:paraId="1DB854F9" w14:textId="2D50F710" w:rsidR="003A6279" w:rsidRPr="00B32BC9" w:rsidRDefault="00AC296C" w:rsidP="001E3E46">
            <w:pPr>
              <w:pStyle w:val="Objective"/>
            </w:pPr>
            <w:r w:rsidRPr="00AC296C">
              <w:t xml:space="preserve">Create </w:t>
            </w:r>
            <w:r w:rsidR="00B35A98">
              <w:t>live</w:t>
            </w:r>
            <w:r w:rsidRPr="00AC296C">
              <w:t xml:space="preserve"> connections</w:t>
            </w:r>
            <w:r w:rsidR="00B35A98">
              <w:t xml:space="preserve"> and extracts</w:t>
            </w:r>
          </w:p>
        </w:tc>
        <w:tc>
          <w:tcPr>
            <w:tcW w:w="2965" w:type="dxa"/>
          </w:tcPr>
          <w:p w14:paraId="43A0A0CF" w14:textId="77777777" w:rsidR="003A6279" w:rsidRDefault="003A6279" w:rsidP="00AE222F">
            <w:pPr>
              <w:pStyle w:val="Reference"/>
            </w:pPr>
          </w:p>
        </w:tc>
      </w:tr>
      <w:tr w:rsidR="003A6279" w14:paraId="54DE1634" w14:textId="77777777" w:rsidTr="00AE6AEA">
        <w:tc>
          <w:tcPr>
            <w:tcW w:w="715" w:type="dxa"/>
          </w:tcPr>
          <w:p w14:paraId="0CDD0E3B" w14:textId="77777777" w:rsidR="003A6279" w:rsidRDefault="003A6279" w:rsidP="003A6279"/>
        </w:tc>
        <w:tc>
          <w:tcPr>
            <w:tcW w:w="7110" w:type="dxa"/>
          </w:tcPr>
          <w:p w14:paraId="17779E97" w14:textId="77777777" w:rsidR="003A6279" w:rsidRDefault="00AC296C" w:rsidP="001E3E46">
            <w:pPr>
              <w:pStyle w:val="Bullet1"/>
              <w:numPr>
                <w:ilvl w:val="0"/>
                <w:numId w:val="2"/>
              </w:numPr>
              <w:ind w:left="753"/>
            </w:pPr>
            <w:r w:rsidRPr="00AC296C">
              <w:t>Create a live connection to a data source</w:t>
            </w:r>
          </w:p>
        </w:tc>
        <w:tc>
          <w:tcPr>
            <w:tcW w:w="2965" w:type="dxa"/>
          </w:tcPr>
          <w:p w14:paraId="4256F2DE" w14:textId="38325028" w:rsidR="003A6279" w:rsidRDefault="001C1241" w:rsidP="006E6544">
            <w:pPr>
              <w:pStyle w:val="Reference"/>
            </w:pPr>
            <w:r>
              <w:t xml:space="preserve">Part 1, </w:t>
            </w:r>
            <w:r w:rsidR="00CE6337">
              <w:t>2A</w:t>
            </w:r>
          </w:p>
          <w:p w14:paraId="630BC053" w14:textId="541C54FA" w:rsidR="001C1241" w:rsidRDefault="001C1241" w:rsidP="006E6544">
            <w:pPr>
              <w:pStyle w:val="Reference"/>
            </w:pPr>
            <w:r>
              <w:t>Part 2</w:t>
            </w:r>
            <w:r w:rsidR="0072310C">
              <w:t>, 1A</w:t>
            </w:r>
          </w:p>
        </w:tc>
      </w:tr>
      <w:tr w:rsidR="003A6279" w14:paraId="06C8CA37" w14:textId="77777777" w:rsidTr="00AE6AEA">
        <w:tc>
          <w:tcPr>
            <w:tcW w:w="715" w:type="dxa"/>
          </w:tcPr>
          <w:p w14:paraId="6706B1DD" w14:textId="77777777" w:rsidR="003A6279" w:rsidRDefault="003A6279" w:rsidP="003A6279"/>
        </w:tc>
        <w:tc>
          <w:tcPr>
            <w:tcW w:w="7110" w:type="dxa"/>
          </w:tcPr>
          <w:p w14:paraId="06E2577C" w14:textId="6E708A00" w:rsidR="003A6279" w:rsidRDefault="00AC296C" w:rsidP="001E3E46">
            <w:pPr>
              <w:pStyle w:val="Bullet1"/>
              <w:numPr>
                <w:ilvl w:val="0"/>
                <w:numId w:val="2"/>
              </w:numPr>
              <w:ind w:left="753"/>
            </w:pPr>
            <w:r>
              <w:t>Explain the differences between using live connections</w:t>
            </w:r>
            <w:r w:rsidR="0072310C">
              <w:t xml:space="preserve"> </w:t>
            </w:r>
            <w:r w:rsidR="0072310C">
              <w:br/>
            </w:r>
            <w:r w:rsidR="0072310C">
              <w:tab/>
            </w:r>
            <w:r>
              <w:t>versus extracts</w:t>
            </w:r>
          </w:p>
        </w:tc>
        <w:tc>
          <w:tcPr>
            <w:tcW w:w="2965" w:type="dxa"/>
          </w:tcPr>
          <w:p w14:paraId="000403B2" w14:textId="02DB5E35" w:rsidR="003A6279" w:rsidRDefault="001C1241" w:rsidP="00AC296C">
            <w:pPr>
              <w:pStyle w:val="Reference"/>
            </w:pPr>
            <w:r>
              <w:t xml:space="preserve">Part 1, </w:t>
            </w:r>
            <w:r w:rsidR="00CE6337">
              <w:t>2A</w:t>
            </w:r>
          </w:p>
          <w:p w14:paraId="3442EE9D" w14:textId="62027E5D" w:rsidR="001C1241" w:rsidRDefault="001C1241" w:rsidP="00AC296C">
            <w:pPr>
              <w:pStyle w:val="Reference"/>
            </w:pPr>
            <w:r>
              <w:t>Part 2</w:t>
            </w:r>
            <w:r w:rsidR="0072310C">
              <w:t>, 1A</w:t>
            </w:r>
          </w:p>
        </w:tc>
      </w:tr>
      <w:tr w:rsidR="003A6279" w14:paraId="6491AE36" w14:textId="77777777" w:rsidTr="00AE6AEA">
        <w:tc>
          <w:tcPr>
            <w:tcW w:w="715" w:type="dxa"/>
          </w:tcPr>
          <w:p w14:paraId="600256E7" w14:textId="77777777" w:rsidR="003A6279" w:rsidRDefault="003A6279" w:rsidP="003A6279"/>
        </w:tc>
        <w:tc>
          <w:tcPr>
            <w:tcW w:w="7110" w:type="dxa"/>
          </w:tcPr>
          <w:p w14:paraId="54CCBB3A" w14:textId="77777777" w:rsidR="003A6279" w:rsidRDefault="00AC296C" w:rsidP="001E3E46">
            <w:pPr>
              <w:pStyle w:val="Bullet1"/>
              <w:numPr>
                <w:ilvl w:val="0"/>
                <w:numId w:val="2"/>
              </w:numPr>
              <w:ind w:left="753"/>
            </w:pPr>
            <w:r w:rsidRPr="00AC296C">
              <w:t>Create an extract</w:t>
            </w:r>
          </w:p>
        </w:tc>
        <w:tc>
          <w:tcPr>
            <w:tcW w:w="2965" w:type="dxa"/>
          </w:tcPr>
          <w:p w14:paraId="451386C9" w14:textId="0FF25B61" w:rsidR="003A6279" w:rsidRDefault="001C1241" w:rsidP="00AE222F">
            <w:pPr>
              <w:pStyle w:val="Reference"/>
            </w:pPr>
            <w:r>
              <w:t xml:space="preserve">Part 1, </w:t>
            </w:r>
            <w:r w:rsidR="00CE6337">
              <w:t>2A</w:t>
            </w:r>
          </w:p>
          <w:p w14:paraId="4D377BB5" w14:textId="28069EE4" w:rsidR="001C1241" w:rsidRDefault="001C1241" w:rsidP="00AE222F">
            <w:pPr>
              <w:pStyle w:val="Reference"/>
            </w:pPr>
            <w:r>
              <w:t>Part 2</w:t>
            </w:r>
            <w:r w:rsidR="0072310C">
              <w:t>, 1B</w:t>
            </w:r>
          </w:p>
        </w:tc>
      </w:tr>
      <w:tr w:rsidR="003A6279" w14:paraId="66333377" w14:textId="77777777" w:rsidTr="00AE6AEA">
        <w:tc>
          <w:tcPr>
            <w:tcW w:w="715" w:type="dxa"/>
          </w:tcPr>
          <w:p w14:paraId="43D53731" w14:textId="77777777" w:rsidR="003A6279" w:rsidRDefault="003A6279" w:rsidP="003A6279"/>
        </w:tc>
        <w:tc>
          <w:tcPr>
            <w:tcW w:w="7110" w:type="dxa"/>
          </w:tcPr>
          <w:p w14:paraId="65B32A04" w14:textId="77777777" w:rsidR="003A6279" w:rsidRDefault="00AC296C" w:rsidP="001E3E46">
            <w:pPr>
              <w:pStyle w:val="Bullet1"/>
              <w:numPr>
                <w:ilvl w:val="0"/>
                <w:numId w:val="2"/>
              </w:numPr>
              <w:ind w:left="753"/>
            </w:pPr>
            <w:r w:rsidRPr="00AC296C">
              <w:t>Save metadata properties in a .TDS</w:t>
            </w:r>
          </w:p>
        </w:tc>
        <w:tc>
          <w:tcPr>
            <w:tcW w:w="2965" w:type="dxa"/>
          </w:tcPr>
          <w:p w14:paraId="255FC5C7" w14:textId="6D9668E0" w:rsidR="003A6279" w:rsidRDefault="001C1241" w:rsidP="00AE222F">
            <w:pPr>
              <w:pStyle w:val="Reference"/>
            </w:pPr>
            <w:r>
              <w:t xml:space="preserve">Part 1, </w:t>
            </w:r>
            <w:r w:rsidR="00CE6337">
              <w:t>5A</w:t>
            </w:r>
          </w:p>
        </w:tc>
      </w:tr>
      <w:tr w:rsidR="00B35A98" w14:paraId="7BC84B52" w14:textId="77777777" w:rsidTr="00AE6AEA">
        <w:tc>
          <w:tcPr>
            <w:tcW w:w="715" w:type="dxa"/>
          </w:tcPr>
          <w:p w14:paraId="6E5FB60B" w14:textId="5DBE55DE" w:rsidR="00B35A98" w:rsidRDefault="00B35A98" w:rsidP="002256DE"/>
        </w:tc>
        <w:tc>
          <w:tcPr>
            <w:tcW w:w="7110" w:type="dxa"/>
          </w:tcPr>
          <w:p w14:paraId="68D7BAD5" w14:textId="69F1173D" w:rsidR="00B35A98" w:rsidRPr="00AC296C" w:rsidRDefault="00B35A98" w:rsidP="001E3E46">
            <w:pPr>
              <w:pStyle w:val="Bullet1"/>
              <w:numPr>
                <w:ilvl w:val="0"/>
                <w:numId w:val="2"/>
              </w:numPr>
              <w:ind w:left="753"/>
            </w:pPr>
            <w:r w:rsidRPr="00B35A98">
              <w:t>Create a data source that uses multiple connections</w:t>
            </w:r>
          </w:p>
        </w:tc>
        <w:tc>
          <w:tcPr>
            <w:tcW w:w="2965" w:type="dxa"/>
          </w:tcPr>
          <w:p w14:paraId="60AA51E6" w14:textId="1962DEEF" w:rsidR="00B35A98" w:rsidRDefault="001C1241" w:rsidP="00AE222F">
            <w:pPr>
              <w:pStyle w:val="Reference"/>
            </w:pPr>
            <w:r>
              <w:t xml:space="preserve">Part 1, </w:t>
            </w:r>
            <w:r w:rsidR="00CE6337">
              <w:t>2</w:t>
            </w:r>
            <w:r w:rsidR="00331BF0">
              <w:t>A</w:t>
            </w:r>
          </w:p>
          <w:p w14:paraId="37275A84" w14:textId="78F4093B" w:rsidR="001C1241" w:rsidRDefault="001C1241" w:rsidP="00AE222F">
            <w:pPr>
              <w:pStyle w:val="Reference"/>
            </w:pPr>
            <w:r>
              <w:t>Part 2</w:t>
            </w:r>
            <w:r w:rsidR="0072310C">
              <w:t>, 1B</w:t>
            </w:r>
          </w:p>
        </w:tc>
      </w:tr>
      <w:tr w:rsidR="00826165" w14:paraId="696043AF" w14:textId="77777777" w:rsidTr="00AE6AEA">
        <w:tc>
          <w:tcPr>
            <w:tcW w:w="715" w:type="dxa"/>
          </w:tcPr>
          <w:p w14:paraId="554A43B5" w14:textId="77777777" w:rsidR="0018009E" w:rsidRDefault="0018009E" w:rsidP="0018009E">
            <w:pPr>
              <w:pStyle w:val="Objective"/>
            </w:pPr>
            <w:r>
              <w:t>1.2</w:t>
            </w:r>
          </w:p>
        </w:tc>
        <w:tc>
          <w:tcPr>
            <w:tcW w:w="7110" w:type="dxa"/>
          </w:tcPr>
          <w:p w14:paraId="1D144AAD" w14:textId="08CDD445" w:rsidR="0018009E" w:rsidRDefault="00B35A98" w:rsidP="00292F18">
            <w:pPr>
              <w:pStyle w:val="Objective"/>
            </w:pPr>
            <w:r>
              <w:t>Create and manage the</w:t>
            </w:r>
            <w:r w:rsidRPr="00AC296C">
              <w:t xml:space="preserve"> </w:t>
            </w:r>
            <w:r w:rsidR="00AC296C" w:rsidRPr="00AC296C">
              <w:t xml:space="preserve">data </w:t>
            </w:r>
            <w:r>
              <w:t>model</w:t>
            </w:r>
          </w:p>
        </w:tc>
        <w:tc>
          <w:tcPr>
            <w:tcW w:w="2965" w:type="dxa"/>
          </w:tcPr>
          <w:p w14:paraId="2E81931C" w14:textId="77777777" w:rsidR="0018009E" w:rsidRDefault="0018009E" w:rsidP="00D526CA">
            <w:pPr>
              <w:pStyle w:val="Reference"/>
            </w:pPr>
          </w:p>
        </w:tc>
      </w:tr>
      <w:tr w:rsidR="0018009E" w14:paraId="07DB1AE4" w14:textId="77777777" w:rsidTr="00AE6AEA">
        <w:tc>
          <w:tcPr>
            <w:tcW w:w="715" w:type="dxa"/>
          </w:tcPr>
          <w:p w14:paraId="4F44CE8D" w14:textId="77777777" w:rsidR="0018009E" w:rsidRDefault="0018009E" w:rsidP="003A6279"/>
        </w:tc>
        <w:tc>
          <w:tcPr>
            <w:tcW w:w="7110" w:type="dxa"/>
          </w:tcPr>
          <w:p w14:paraId="1DB4CCA5" w14:textId="61156716" w:rsidR="0018009E" w:rsidRDefault="00AC296C" w:rsidP="002256DE">
            <w:pPr>
              <w:pStyle w:val="Bullet1"/>
              <w:numPr>
                <w:ilvl w:val="0"/>
                <w:numId w:val="3"/>
              </w:numPr>
            </w:pPr>
            <w:r w:rsidRPr="00AC296C">
              <w:t xml:space="preserve">Add </w:t>
            </w:r>
            <w:r w:rsidR="00B35A98" w:rsidRPr="00B35A98">
              <w:t>relationships to a data source</w:t>
            </w:r>
          </w:p>
        </w:tc>
        <w:tc>
          <w:tcPr>
            <w:tcW w:w="2965" w:type="dxa"/>
          </w:tcPr>
          <w:p w14:paraId="3C1B8C1D" w14:textId="0895489F" w:rsidR="0018009E" w:rsidRPr="003F4878" w:rsidRDefault="006E6544" w:rsidP="00D526CA">
            <w:pPr>
              <w:pStyle w:val="Reference"/>
            </w:pPr>
            <w:r w:rsidRPr="003F4878">
              <w:t>Part 2</w:t>
            </w:r>
            <w:r w:rsidR="0072310C">
              <w:t>, 1B</w:t>
            </w:r>
          </w:p>
        </w:tc>
      </w:tr>
      <w:tr w:rsidR="0018009E" w14:paraId="7BE029B1" w14:textId="77777777" w:rsidTr="00AE6AEA">
        <w:tc>
          <w:tcPr>
            <w:tcW w:w="715" w:type="dxa"/>
          </w:tcPr>
          <w:p w14:paraId="7BA354F2" w14:textId="77777777" w:rsidR="0018009E" w:rsidRDefault="0018009E" w:rsidP="003A6279"/>
        </w:tc>
        <w:tc>
          <w:tcPr>
            <w:tcW w:w="7110" w:type="dxa"/>
          </w:tcPr>
          <w:p w14:paraId="43FEC9FD" w14:textId="7BCC2B1D" w:rsidR="0018009E" w:rsidRDefault="00AC296C" w:rsidP="002256DE">
            <w:pPr>
              <w:pStyle w:val="Bullet1"/>
              <w:numPr>
                <w:ilvl w:val="0"/>
                <w:numId w:val="3"/>
              </w:numPr>
            </w:pPr>
            <w:r w:rsidRPr="00AC296C">
              <w:t xml:space="preserve">Add </w:t>
            </w:r>
            <w:r w:rsidR="00B35A98">
              <w:t>joins and unions</w:t>
            </w:r>
          </w:p>
        </w:tc>
        <w:tc>
          <w:tcPr>
            <w:tcW w:w="2965" w:type="dxa"/>
          </w:tcPr>
          <w:p w14:paraId="2097D557" w14:textId="74B31177" w:rsidR="0018009E" w:rsidRPr="003F4878" w:rsidRDefault="006E6544" w:rsidP="00D526CA">
            <w:pPr>
              <w:pStyle w:val="Reference"/>
            </w:pPr>
            <w:r w:rsidRPr="003F4878">
              <w:t>Part 2</w:t>
            </w:r>
            <w:r w:rsidR="0072310C">
              <w:t>, 1B</w:t>
            </w:r>
          </w:p>
        </w:tc>
      </w:tr>
      <w:tr w:rsidR="0018009E" w14:paraId="253020EE" w14:textId="77777777" w:rsidTr="00AE6AEA">
        <w:tc>
          <w:tcPr>
            <w:tcW w:w="715" w:type="dxa"/>
          </w:tcPr>
          <w:p w14:paraId="61AC6941" w14:textId="77777777" w:rsidR="0018009E" w:rsidRDefault="0018009E" w:rsidP="003A6279"/>
        </w:tc>
        <w:tc>
          <w:tcPr>
            <w:tcW w:w="7110" w:type="dxa"/>
          </w:tcPr>
          <w:p w14:paraId="2E4EC97E" w14:textId="35023152" w:rsidR="0018009E" w:rsidRDefault="00B35A98" w:rsidP="002256DE">
            <w:pPr>
              <w:pStyle w:val="Bullet1"/>
              <w:numPr>
                <w:ilvl w:val="0"/>
                <w:numId w:val="3"/>
              </w:numPr>
            </w:pPr>
            <w:r w:rsidRPr="00B35A98">
              <w:t>Explain when to use a join versus a relationship</w:t>
            </w:r>
          </w:p>
        </w:tc>
        <w:tc>
          <w:tcPr>
            <w:tcW w:w="2965" w:type="dxa"/>
          </w:tcPr>
          <w:p w14:paraId="1F94A950" w14:textId="14B207E8" w:rsidR="0018009E" w:rsidRPr="003F4878" w:rsidRDefault="006E6544" w:rsidP="00D526CA">
            <w:pPr>
              <w:pStyle w:val="Reference"/>
            </w:pPr>
            <w:r w:rsidRPr="003F4878">
              <w:t>Part 2</w:t>
            </w:r>
            <w:r w:rsidR="0072310C">
              <w:t>, 1B</w:t>
            </w:r>
          </w:p>
        </w:tc>
      </w:tr>
      <w:tr w:rsidR="00AC296C" w14:paraId="2B004A73" w14:textId="77777777" w:rsidTr="00AE6AEA">
        <w:tc>
          <w:tcPr>
            <w:tcW w:w="715" w:type="dxa"/>
          </w:tcPr>
          <w:p w14:paraId="426C0D26" w14:textId="77777777" w:rsidR="00AC296C" w:rsidRDefault="00AC296C" w:rsidP="00AC296C">
            <w:pPr>
              <w:pStyle w:val="Objective"/>
            </w:pPr>
            <w:r>
              <w:t>1.3</w:t>
            </w:r>
          </w:p>
        </w:tc>
        <w:tc>
          <w:tcPr>
            <w:tcW w:w="7110" w:type="dxa"/>
          </w:tcPr>
          <w:p w14:paraId="4641379B" w14:textId="77777777" w:rsidR="00AC296C" w:rsidRDefault="00AC296C" w:rsidP="004F2F26">
            <w:pPr>
              <w:pStyle w:val="Objective"/>
            </w:pPr>
            <w:r w:rsidRPr="00AC296C">
              <w:t>Manage data properties</w:t>
            </w:r>
          </w:p>
        </w:tc>
        <w:tc>
          <w:tcPr>
            <w:tcW w:w="2965" w:type="dxa"/>
          </w:tcPr>
          <w:p w14:paraId="4EFF161E" w14:textId="77777777" w:rsidR="00AC296C" w:rsidRDefault="00AC296C" w:rsidP="004F2F26">
            <w:pPr>
              <w:pStyle w:val="Reference"/>
            </w:pPr>
          </w:p>
        </w:tc>
      </w:tr>
      <w:tr w:rsidR="00AC296C" w14:paraId="0D97317D" w14:textId="77777777" w:rsidTr="00AE6AEA">
        <w:tc>
          <w:tcPr>
            <w:tcW w:w="715" w:type="dxa"/>
          </w:tcPr>
          <w:p w14:paraId="4534F78B" w14:textId="77777777" w:rsidR="00AC296C" w:rsidRDefault="00AC296C" w:rsidP="004F2F26"/>
        </w:tc>
        <w:tc>
          <w:tcPr>
            <w:tcW w:w="7110" w:type="dxa"/>
          </w:tcPr>
          <w:p w14:paraId="1C095A34" w14:textId="77777777" w:rsidR="00AC296C" w:rsidRDefault="00AC296C" w:rsidP="002256DE">
            <w:pPr>
              <w:pStyle w:val="Bullet1"/>
              <w:numPr>
                <w:ilvl w:val="0"/>
                <w:numId w:val="4"/>
              </w:numPr>
            </w:pPr>
            <w:r w:rsidRPr="00AC296C">
              <w:t>Rename a data field</w:t>
            </w:r>
          </w:p>
        </w:tc>
        <w:tc>
          <w:tcPr>
            <w:tcW w:w="2965" w:type="dxa"/>
          </w:tcPr>
          <w:p w14:paraId="4392E39C" w14:textId="77777777" w:rsidR="00AC296C" w:rsidRDefault="001C1241" w:rsidP="004F2F26">
            <w:pPr>
              <w:pStyle w:val="Reference"/>
            </w:pPr>
            <w:r>
              <w:t xml:space="preserve">Part 1, </w:t>
            </w:r>
            <w:r w:rsidR="00CE6337">
              <w:t>3D, 4A</w:t>
            </w:r>
          </w:p>
          <w:p w14:paraId="2DD6340A" w14:textId="0CE6048F" w:rsidR="001C1241" w:rsidRDefault="001C1241" w:rsidP="004F2F26">
            <w:pPr>
              <w:pStyle w:val="Reference"/>
            </w:pPr>
            <w:r>
              <w:t>Part 2</w:t>
            </w:r>
            <w:r w:rsidR="0072310C">
              <w:t>, 1B</w:t>
            </w:r>
          </w:p>
        </w:tc>
      </w:tr>
      <w:tr w:rsidR="00AC296C" w14:paraId="31A57264" w14:textId="77777777" w:rsidTr="00AE6AEA">
        <w:tc>
          <w:tcPr>
            <w:tcW w:w="715" w:type="dxa"/>
          </w:tcPr>
          <w:p w14:paraId="7C523151" w14:textId="77777777" w:rsidR="00AC296C" w:rsidRDefault="00AC296C" w:rsidP="004F2F26"/>
        </w:tc>
        <w:tc>
          <w:tcPr>
            <w:tcW w:w="7110" w:type="dxa"/>
          </w:tcPr>
          <w:p w14:paraId="783AF75E" w14:textId="77777777" w:rsidR="00AC296C" w:rsidRDefault="00AC296C" w:rsidP="002256DE">
            <w:pPr>
              <w:pStyle w:val="Bullet1"/>
              <w:numPr>
                <w:ilvl w:val="0"/>
                <w:numId w:val="4"/>
              </w:numPr>
            </w:pPr>
            <w:r w:rsidRPr="00AC296C">
              <w:t>Assign an alias to a data value</w:t>
            </w:r>
          </w:p>
        </w:tc>
        <w:tc>
          <w:tcPr>
            <w:tcW w:w="2965" w:type="dxa"/>
          </w:tcPr>
          <w:p w14:paraId="0930D699" w14:textId="5336CA72" w:rsidR="00AC296C" w:rsidRDefault="001C1241" w:rsidP="004F2F26">
            <w:pPr>
              <w:pStyle w:val="Reference"/>
            </w:pPr>
            <w:r>
              <w:t xml:space="preserve">Part 1, </w:t>
            </w:r>
            <w:r w:rsidR="00CE6337">
              <w:t>4A</w:t>
            </w:r>
          </w:p>
        </w:tc>
      </w:tr>
      <w:tr w:rsidR="00AC296C" w14:paraId="310F0025" w14:textId="77777777" w:rsidTr="00AE6AEA">
        <w:tc>
          <w:tcPr>
            <w:tcW w:w="715" w:type="dxa"/>
          </w:tcPr>
          <w:p w14:paraId="332232C2" w14:textId="77777777" w:rsidR="00AC296C" w:rsidRDefault="00AC296C" w:rsidP="004F2F26"/>
        </w:tc>
        <w:tc>
          <w:tcPr>
            <w:tcW w:w="7110" w:type="dxa"/>
          </w:tcPr>
          <w:p w14:paraId="4201FA71" w14:textId="77777777" w:rsidR="00AC296C" w:rsidRDefault="00AC296C" w:rsidP="002256DE">
            <w:pPr>
              <w:pStyle w:val="Bullet1"/>
              <w:numPr>
                <w:ilvl w:val="0"/>
                <w:numId w:val="4"/>
              </w:numPr>
            </w:pPr>
            <w:r w:rsidRPr="00AC296C">
              <w:t>Assign a geographic role to a data field</w:t>
            </w:r>
          </w:p>
        </w:tc>
        <w:tc>
          <w:tcPr>
            <w:tcW w:w="2965" w:type="dxa"/>
          </w:tcPr>
          <w:p w14:paraId="60F1A335" w14:textId="75E05E54" w:rsidR="00AC296C" w:rsidRDefault="006E6544" w:rsidP="004F2F26">
            <w:pPr>
              <w:pStyle w:val="Reference"/>
            </w:pPr>
            <w:r w:rsidRPr="003F4878">
              <w:t>Part 2</w:t>
            </w:r>
            <w:r w:rsidR="0072310C">
              <w:t>, 1C</w:t>
            </w:r>
          </w:p>
        </w:tc>
      </w:tr>
      <w:tr w:rsidR="00AC296C" w14:paraId="1A16CCB3" w14:textId="77777777" w:rsidTr="00AE6AEA">
        <w:tc>
          <w:tcPr>
            <w:tcW w:w="715" w:type="dxa"/>
          </w:tcPr>
          <w:p w14:paraId="278567C1" w14:textId="77777777" w:rsidR="00AC296C" w:rsidRDefault="00AC296C" w:rsidP="004F2F26"/>
        </w:tc>
        <w:tc>
          <w:tcPr>
            <w:tcW w:w="7110" w:type="dxa"/>
          </w:tcPr>
          <w:p w14:paraId="43EA288F" w14:textId="40F335EE" w:rsidR="00AC296C" w:rsidRDefault="00AC296C" w:rsidP="002256DE">
            <w:pPr>
              <w:pStyle w:val="Bullet1"/>
              <w:numPr>
                <w:ilvl w:val="0"/>
                <w:numId w:val="4"/>
              </w:numPr>
            </w:pPr>
            <w:r>
              <w:t>Change data type for a data field (number, date, string,</w:t>
            </w:r>
            <w:r w:rsidR="0059377C">
              <w:br/>
              <w:t xml:space="preserve">               </w:t>
            </w:r>
            <w:r>
              <w:t>Boolean, etc.)</w:t>
            </w:r>
          </w:p>
        </w:tc>
        <w:tc>
          <w:tcPr>
            <w:tcW w:w="2965" w:type="dxa"/>
          </w:tcPr>
          <w:p w14:paraId="52D88ADC" w14:textId="77777777" w:rsidR="0072310C" w:rsidRDefault="001C1241" w:rsidP="004F2F26">
            <w:pPr>
              <w:pStyle w:val="Reference"/>
            </w:pPr>
            <w:r>
              <w:t xml:space="preserve">Part 1, </w:t>
            </w:r>
            <w:r w:rsidR="00CE6337">
              <w:t>2D</w:t>
            </w:r>
          </w:p>
          <w:p w14:paraId="0922E0CD" w14:textId="01D9A51A" w:rsidR="00AC296C" w:rsidRDefault="0072310C" w:rsidP="004F2F26">
            <w:pPr>
              <w:pStyle w:val="Reference"/>
            </w:pPr>
            <w:r>
              <w:t>Part 2, 1B</w:t>
            </w:r>
          </w:p>
        </w:tc>
      </w:tr>
      <w:tr w:rsidR="00AC296C" w14:paraId="1B2ADEA6" w14:textId="77777777" w:rsidTr="00AE6AEA">
        <w:tc>
          <w:tcPr>
            <w:tcW w:w="715" w:type="dxa"/>
          </w:tcPr>
          <w:p w14:paraId="77B7B9A7" w14:textId="77777777" w:rsidR="00AC296C" w:rsidRDefault="00AC296C" w:rsidP="004F2F26"/>
        </w:tc>
        <w:tc>
          <w:tcPr>
            <w:tcW w:w="7110" w:type="dxa"/>
          </w:tcPr>
          <w:p w14:paraId="5E5A3892" w14:textId="794CE68C" w:rsidR="00AC296C" w:rsidRDefault="00AC296C" w:rsidP="0059377C">
            <w:pPr>
              <w:pStyle w:val="Bullet1"/>
              <w:numPr>
                <w:ilvl w:val="0"/>
                <w:numId w:val="4"/>
              </w:numPr>
            </w:pPr>
            <w:r>
              <w:t xml:space="preserve">Change default properties for a data field (number format, </w:t>
            </w:r>
            <w:r w:rsidR="0059377C">
              <w:br/>
              <w:t xml:space="preserve">               </w:t>
            </w:r>
            <w:r>
              <w:t>aggregation, color, date format, etc.)</w:t>
            </w:r>
          </w:p>
        </w:tc>
        <w:tc>
          <w:tcPr>
            <w:tcW w:w="2965" w:type="dxa"/>
          </w:tcPr>
          <w:p w14:paraId="7267FAEC" w14:textId="77777777" w:rsidR="00AC296C" w:rsidRDefault="001C1241" w:rsidP="004F2F26">
            <w:pPr>
              <w:pStyle w:val="Reference"/>
            </w:pPr>
            <w:r>
              <w:t xml:space="preserve">Part 1, </w:t>
            </w:r>
            <w:r w:rsidR="00CE6337">
              <w:t>2D</w:t>
            </w:r>
          </w:p>
          <w:p w14:paraId="46393173" w14:textId="1A122D51" w:rsidR="0072310C" w:rsidRDefault="0072310C" w:rsidP="004F2F26">
            <w:pPr>
              <w:pStyle w:val="Reference"/>
            </w:pPr>
            <w:r>
              <w:t>Part 2, 1B</w:t>
            </w:r>
          </w:p>
        </w:tc>
      </w:tr>
    </w:tbl>
    <w:p w14:paraId="56AC3FEC" w14:textId="77777777" w:rsidR="00AC296C" w:rsidRDefault="00AC296C" w:rsidP="0059377C">
      <w:pPr>
        <w:pStyle w:val="Intro"/>
        <w:spacing w:after="0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7139"/>
        <w:gridCol w:w="2973"/>
      </w:tblGrid>
      <w:tr w:rsidR="00AC296C" w14:paraId="2AB3EF3D" w14:textId="77777777" w:rsidTr="00CE6337">
        <w:trPr>
          <w:tblHeader/>
        </w:trPr>
        <w:tc>
          <w:tcPr>
            <w:tcW w:w="678" w:type="dxa"/>
            <w:shd w:val="clear" w:color="auto" w:fill="009DDC"/>
          </w:tcPr>
          <w:p w14:paraId="291D34BA" w14:textId="77777777" w:rsidR="00AC296C" w:rsidRPr="00B32BC9" w:rsidRDefault="00AC296C" w:rsidP="003A6279">
            <w:pPr>
              <w:pStyle w:val="Domain"/>
            </w:pPr>
            <w:r>
              <w:t>2.0</w:t>
            </w:r>
          </w:p>
        </w:tc>
        <w:tc>
          <w:tcPr>
            <w:tcW w:w="7139" w:type="dxa"/>
            <w:shd w:val="clear" w:color="auto" w:fill="009DDC"/>
          </w:tcPr>
          <w:p w14:paraId="607C7DF0" w14:textId="302ADEB9" w:rsidR="00AC296C" w:rsidRPr="00B32BC9" w:rsidRDefault="00C70D4C" w:rsidP="0069044A">
            <w:pPr>
              <w:pStyle w:val="Domain"/>
            </w:pPr>
            <w:r w:rsidRPr="00C70D4C">
              <w:t xml:space="preserve">Exploring </w:t>
            </w:r>
            <w:r w:rsidR="00B35A98">
              <w:t>and</w:t>
            </w:r>
            <w:r w:rsidR="00B35A98" w:rsidRPr="00C70D4C">
              <w:t xml:space="preserve"> </w:t>
            </w:r>
            <w:r w:rsidRPr="00C70D4C">
              <w:t>Analyzing Data</w:t>
            </w:r>
            <w:r w:rsidR="003262D9">
              <w:t xml:space="preserve"> (37%)</w:t>
            </w:r>
          </w:p>
        </w:tc>
        <w:tc>
          <w:tcPr>
            <w:tcW w:w="2973" w:type="dxa"/>
            <w:shd w:val="clear" w:color="auto" w:fill="009DDC"/>
          </w:tcPr>
          <w:p w14:paraId="22F84D23" w14:textId="77777777" w:rsidR="00AC296C" w:rsidRPr="00B32BC9" w:rsidRDefault="00AC296C" w:rsidP="00EC6EA9">
            <w:pPr>
              <w:pStyle w:val="CoveredIn"/>
            </w:pPr>
            <w:r w:rsidRPr="00B32BC9">
              <w:t>Covered In</w:t>
            </w:r>
          </w:p>
        </w:tc>
      </w:tr>
      <w:tr w:rsidR="00AC296C" w14:paraId="5D6576A0" w14:textId="77777777" w:rsidTr="00CE6337">
        <w:tc>
          <w:tcPr>
            <w:tcW w:w="678" w:type="dxa"/>
          </w:tcPr>
          <w:p w14:paraId="53EDC17D" w14:textId="77777777" w:rsidR="00AC296C" w:rsidRPr="00B32BC9" w:rsidRDefault="00C70D4C" w:rsidP="003A6279">
            <w:pPr>
              <w:pStyle w:val="Objective"/>
            </w:pPr>
            <w:r>
              <w:t>2</w:t>
            </w:r>
            <w:r w:rsidR="00AC296C">
              <w:t>.1</w:t>
            </w:r>
          </w:p>
        </w:tc>
        <w:tc>
          <w:tcPr>
            <w:tcW w:w="7139" w:type="dxa"/>
          </w:tcPr>
          <w:p w14:paraId="6324B971" w14:textId="77777777" w:rsidR="00AC296C" w:rsidRPr="00B32BC9" w:rsidRDefault="00C70D4C" w:rsidP="00EC6EA9">
            <w:pPr>
              <w:pStyle w:val="Objective"/>
            </w:pPr>
            <w:r w:rsidRPr="00C70D4C">
              <w:t>Create basic charts</w:t>
            </w:r>
          </w:p>
        </w:tc>
        <w:tc>
          <w:tcPr>
            <w:tcW w:w="2973" w:type="dxa"/>
          </w:tcPr>
          <w:p w14:paraId="12EB0682" w14:textId="77777777" w:rsidR="00AC296C" w:rsidRDefault="00AC296C" w:rsidP="00AE222F">
            <w:pPr>
              <w:pStyle w:val="Reference"/>
            </w:pPr>
          </w:p>
        </w:tc>
      </w:tr>
      <w:tr w:rsidR="00AC296C" w14:paraId="6E447F52" w14:textId="77777777" w:rsidTr="00CE6337">
        <w:tc>
          <w:tcPr>
            <w:tcW w:w="678" w:type="dxa"/>
          </w:tcPr>
          <w:p w14:paraId="1884CA52" w14:textId="77777777" w:rsidR="00AC296C" w:rsidRDefault="00AC296C" w:rsidP="003A6279"/>
        </w:tc>
        <w:tc>
          <w:tcPr>
            <w:tcW w:w="7139" w:type="dxa"/>
          </w:tcPr>
          <w:p w14:paraId="3952585F" w14:textId="77777777" w:rsidR="00AC296C" w:rsidRDefault="00C70D4C" w:rsidP="002256DE">
            <w:pPr>
              <w:pStyle w:val="Bullet1"/>
              <w:numPr>
                <w:ilvl w:val="0"/>
                <w:numId w:val="5"/>
              </w:numPr>
            </w:pPr>
            <w:r w:rsidRPr="00C70D4C">
              <w:t>Create a bar chart</w:t>
            </w:r>
          </w:p>
        </w:tc>
        <w:tc>
          <w:tcPr>
            <w:tcW w:w="2973" w:type="dxa"/>
          </w:tcPr>
          <w:p w14:paraId="27151146" w14:textId="1E957C98" w:rsidR="00AC296C" w:rsidRDefault="001C1241" w:rsidP="00AE222F">
            <w:pPr>
              <w:pStyle w:val="Reference"/>
            </w:pPr>
            <w:r>
              <w:t xml:space="preserve">Part 1, </w:t>
            </w:r>
            <w:r w:rsidR="00CE6337">
              <w:t>3A</w:t>
            </w:r>
          </w:p>
        </w:tc>
      </w:tr>
      <w:tr w:rsidR="00AC296C" w14:paraId="252487AE" w14:textId="77777777" w:rsidTr="00CE6337">
        <w:tc>
          <w:tcPr>
            <w:tcW w:w="678" w:type="dxa"/>
          </w:tcPr>
          <w:p w14:paraId="54D56546" w14:textId="77777777" w:rsidR="00AC296C" w:rsidRDefault="00AC296C" w:rsidP="003A6279"/>
        </w:tc>
        <w:tc>
          <w:tcPr>
            <w:tcW w:w="7139" w:type="dxa"/>
          </w:tcPr>
          <w:p w14:paraId="199B0B45" w14:textId="77777777" w:rsidR="00AC296C" w:rsidRDefault="00C70D4C" w:rsidP="002256DE">
            <w:pPr>
              <w:pStyle w:val="Bullet1"/>
              <w:numPr>
                <w:ilvl w:val="0"/>
                <w:numId w:val="5"/>
              </w:numPr>
            </w:pPr>
            <w:r w:rsidRPr="00C70D4C">
              <w:t>Create a line chart</w:t>
            </w:r>
          </w:p>
        </w:tc>
        <w:tc>
          <w:tcPr>
            <w:tcW w:w="2973" w:type="dxa"/>
          </w:tcPr>
          <w:p w14:paraId="6C0C0B90" w14:textId="1F3F2A45" w:rsidR="00AC296C" w:rsidRDefault="001C1241" w:rsidP="00AE222F">
            <w:pPr>
              <w:pStyle w:val="Reference"/>
            </w:pPr>
            <w:r>
              <w:t xml:space="preserve">Part 1, </w:t>
            </w:r>
            <w:r w:rsidR="00CE6337">
              <w:t>3A</w:t>
            </w:r>
          </w:p>
        </w:tc>
      </w:tr>
      <w:tr w:rsidR="00AC296C" w14:paraId="29123D5E" w14:textId="77777777" w:rsidTr="00CE6337">
        <w:tc>
          <w:tcPr>
            <w:tcW w:w="678" w:type="dxa"/>
          </w:tcPr>
          <w:p w14:paraId="0575D523" w14:textId="77777777" w:rsidR="00AC296C" w:rsidRDefault="00AC296C" w:rsidP="003A6279"/>
        </w:tc>
        <w:tc>
          <w:tcPr>
            <w:tcW w:w="7139" w:type="dxa"/>
          </w:tcPr>
          <w:p w14:paraId="147E58AA" w14:textId="77777777" w:rsidR="00AC296C" w:rsidRDefault="00C70D4C" w:rsidP="002256DE">
            <w:pPr>
              <w:pStyle w:val="Bullet1"/>
              <w:numPr>
                <w:ilvl w:val="0"/>
                <w:numId w:val="5"/>
              </w:numPr>
            </w:pPr>
            <w:r w:rsidRPr="00C70D4C">
              <w:t>Create a scatterplot</w:t>
            </w:r>
          </w:p>
        </w:tc>
        <w:tc>
          <w:tcPr>
            <w:tcW w:w="2973" w:type="dxa"/>
          </w:tcPr>
          <w:p w14:paraId="4E1C2708" w14:textId="2A187959" w:rsidR="00AC296C" w:rsidRDefault="001C1241" w:rsidP="00AE222F">
            <w:pPr>
              <w:pStyle w:val="Reference"/>
            </w:pPr>
            <w:r>
              <w:t xml:space="preserve">Part 1, </w:t>
            </w:r>
            <w:r w:rsidR="00CE6337">
              <w:t>3</w:t>
            </w:r>
            <w:r w:rsidR="00C054F1">
              <w:t>B</w:t>
            </w:r>
          </w:p>
        </w:tc>
      </w:tr>
      <w:tr w:rsidR="00AC296C" w14:paraId="2D20C34F" w14:textId="77777777" w:rsidTr="00CE6337">
        <w:tc>
          <w:tcPr>
            <w:tcW w:w="678" w:type="dxa"/>
          </w:tcPr>
          <w:p w14:paraId="3BC9025C" w14:textId="77777777" w:rsidR="00AC296C" w:rsidRDefault="00AC296C" w:rsidP="003A6279"/>
        </w:tc>
        <w:tc>
          <w:tcPr>
            <w:tcW w:w="7139" w:type="dxa"/>
          </w:tcPr>
          <w:p w14:paraId="296C5AA4" w14:textId="77777777" w:rsidR="00AC296C" w:rsidRDefault="00C70D4C" w:rsidP="002256DE">
            <w:pPr>
              <w:pStyle w:val="Bullet1"/>
              <w:numPr>
                <w:ilvl w:val="0"/>
                <w:numId w:val="5"/>
              </w:numPr>
            </w:pPr>
            <w:r w:rsidRPr="00C70D4C">
              <w:t>Create a map using geographic data</w:t>
            </w:r>
          </w:p>
        </w:tc>
        <w:tc>
          <w:tcPr>
            <w:tcW w:w="2973" w:type="dxa"/>
          </w:tcPr>
          <w:p w14:paraId="3CDE098A" w14:textId="48798FB8" w:rsidR="00AC296C" w:rsidRPr="003F4878" w:rsidRDefault="0063073D" w:rsidP="00D526CA">
            <w:pPr>
              <w:pStyle w:val="Reference"/>
            </w:pPr>
            <w:r w:rsidRPr="003F4878">
              <w:t>Part 2</w:t>
            </w:r>
            <w:r w:rsidR="0072310C">
              <w:t>, 5A</w:t>
            </w:r>
          </w:p>
        </w:tc>
      </w:tr>
      <w:tr w:rsidR="00AC296C" w14:paraId="47274E62" w14:textId="77777777" w:rsidTr="00CE6337">
        <w:tc>
          <w:tcPr>
            <w:tcW w:w="678" w:type="dxa"/>
          </w:tcPr>
          <w:p w14:paraId="5CF16ECF" w14:textId="77777777" w:rsidR="00AC296C" w:rsidRDefault="00AC296C" w:rsidP="003A6279"/>
        </w:tc>
        <w:tc>
          <w:tcPr>
            <w:tcW w:w="7139" w:type="dxa"/>
          </w:tcPr>
          <w:p w14:paraId="3534F57C" w14:textId="77777777" w:rsidR="00AC296C" w:rsidRDefault="00C70D4C" w:rsidP="002256DE">
            <w:pPr>
              <w:pStyle w:val="Bullet1"/>
              <w:numPr>
                <w:ilvl w:val="0"/>
                <w:numId w:val="5"/>
              </w:numPr>
            </w:pPr>
            <w:r w:rsidRPr="00C70D4C">
              <w:t>Create a combined axis chart</w:t>
            </w:r>
          </w:p>
        </w:tc>
        <w:tc>
          <w:tcPr>
            <w:tcW w:w="2973" w:type="dxa"/>
          </w:tcPr>
          <w:p w14:paraId="4BBA5A4E" w14:textId="11AFBF2F" w:rsidR="00AC296C" w:rsidRPr="003F4878" w:rsidRDefault="0063073D" w:rsidP="00D526CA">
            <w:pPr>
              <w:pStyle w:val="Reference"/>
            </w:pPr>
            <w:r w:rsidRPr="003F4878">
              <w:t>Part 2</w:t>
            </w:r>
            <w:r w:rsidR="0072310C">
              <w:t>, 5A</w:t>
            </w:r>
          </w:p>
        </w:tc>
      </w:tr>
      <w:tr w:rsidR="00AC296C" w14:paraId="1F5EF91B" w14:textId="77777777" w:rsidTr="00CE6337">
        <w:tc>
          <w:tcPr>
            <w:tcW w:w="678" w:type="dxa"/>
          </w:tcPr>
          <w:p w14:paraId="49F6DC98" w14:textId="77777777" w:rsidR="00AC296C" w:rsidRDefault="00AC296C" w:rsidP="003A6279"/>
        </w:tc>
        <w:tc>
          <w:tcPr>
            <w:tcW w:w="7139" w:type="dxa"/>
          </w:tcPr>
          <w:p w14:paraId="1E7988A4" w14:textId="77777777" w:rsidR="00AC296C" w:rsidRDefault="00C70D4C" w:rsidP="002256DE">
            <w:pPr>
              <w:pStyle w:val="Bullet1"/>
              <w:numPr>
                <w:ilvl w:val="0"/>
                <w:numId w:val="5"/>
              </w:numPr>
            </w:pPr>
            <w:r w:rsidRPr="00C70D4C">
              <w:t>Create a dual axis chart</w:t>
            </w:r>
          </w:p>
        </w:tc>
        <w:tc>
          <w:tcPr>
            <w:tcW w:w="2973" w:type="dxa"/>
          </w:tcPr>
          <w:p w14:paraId="377BB1C1" w14:textId="06E9DC5B" w:rsidR="00AC296C" w:rsidRPr="003F4878" w:rsidRDefault="0063073D" w:rsidP="00D526CA">
            <w:pPr>
              <w:pStyle w:val="Reference"/>
            </w:pPr>
            <w:r w:rsidRPr="003F4878">
              <w:t>Part 2</w:t>
            </w:r>
            <w:r w:rsidR="0072310C">
              <w:t>, 5A</w:t>
            </w:r>
          </w:p>
        </w:tc>
      </w:tr>
      <w:tr w:rsidR="00AC296C" w14:paraId="4750B5AC" w14:textId="77777777" w:rsidTr="00CE6337">
        <w:tc>
          <w:tcPr>
            <w:tcW w:w="678" w:type="dxa"/>
          </w:tcPr>
          <w:p w14:paraId="198738EF" w14:textId="77777777" w:rsidR="00AC296C" w:rsidRDefault="00AC296C" w:rsidP="003A6279"/>
        </w:tc>
        <w:tc>
          <w:tcPr>
            <w:tcW w:w="7139" w:type="dxa"/>
          </w:tcPr>
          <w:p w14:paraId="739FDE2C" w14:textId="77777777" w:rsidR="00AC296C" w:rsidRDefault="00C70D4C" w:rsidP="002256DE">
            <w:pPr>
              <w:pStyle w:val="Bullet1"/>
              <w:numPr>
                <w:ilvl w:val="0"/>
                <w:numId w:val="5"/>
              </w:numPr>
            </w:pPr>
            <w:r w:rsidRPr="00C70D4C">
              <w:t>Create a stacked bar</w:t>
            </w:r>
          </w:p>
        </w:tc>
        <w:tc>
          <w:tcPr>
            <w:tcW w:w="2973" w:type="dxa"/>
          </w:tcPr>
          <w:p w14:paraId="571B2469" w14:textId="3AFB2966" w:rsidR="00AC296C" w:rsidRDefault="001C1241" w:rsidP="00D526CA">
            <w:pPr>
              <w:pStyle w:val="Reference"/>
            </w:pPr>
            <w:r>
              <w:t xml:space="preserve">Part 1, </w:t>
            </w:r>
            <w:r w:rsidR="00CE6337">
              <w:t>3</w:t>
            </w:r>
            <w:r w:rsidR="00C054F1">
              <w:t>B</w:t>
            </w:r>
          </w:p>
        </w:tc>
      </w:tr>
      <w:tr w:rsidR="00B35A98" w14:paraId="34BA26A7" w14:textId="77777777" w:rsidTr="00CE6337">
        <w:tc>
          <w:tcPr>
            <w:tcW w:w="678" w:type="dxa"/>
          </w:tcPr>
          <w:p w14:paraId="6DC00A35" w14:textId="42933D8A" w:rsidR="00B35A98" w:rsidRDefault="00B35A98" w:rsidP="003A6279"/>
        </w:tc>
        <w:tc>
          <w:tcPr>
            <w:tcW w:w="7139" w:type="dxa"/>
          </w:tcPr>
          <w:p w14:paraId="7B548032" w14:textId="073CE9C5" w:rsidR="00B35A98" w:rsidRPr="00C70D4C" w:rsidRDefault="00B35A98" w:rsidP="003B5FE6">
            <w:pPr>
              <w:pStyle w:val="Bullet1"/>
              <w:numPr>
                <w:ilvl w:val="0"/>
                <w:numId w:val="5"/>
              </w:numPr>
            </w:pPr>
            <w:r>
              <w:t>Create a density map</w:t>
            </w:r>
          </w:p>
        </w:tc>
        <w:tc>
          <w:tcPr>
            <w:tcW w:w="2973" w:type="dxa"/>
          </w:tcPr>
          <w:p w14:paraId="73C7028F" w14:textId="0B53F6C8" w:rsidR="00B35A98" w:rsidRDefault="001C1241" w:rsidP="00D526CA">
            <w:pPr>
              <w:pStyle w:val="Reference"/>
            </w:pPr>
            <w:r>
              <w:t xml:space="preserve">Part 1, </w:t>
            </w:r>
            <w:r w:rsidR="00CE6337">
              <w:t>3B</w:t>
            </w:r>
          </w:p>
        </w:tc>
      </w:tr>
      <w:tr w:rsidR="00C70D4C" w14:paraId="351996DE" w14:textId="77777777" w:rsidTr="00CE6337">
        <w:tc>
          <w:tcPr>
            <w:tcW w:w="678" w:type="dxa"/>
          </w:tcPr>
          <w:p w14:paraId="7E56660A" w14:textId="77777777" w:rsidR="00C70D4C" w:rsidRDefault="00C70D4C" w:rsidP="003A6279"/>
        </w:tc>
        <w:tc>
          <w:tcPr>
            <w:tcW w:w="7139" w:type="dxa"/>
          </w:tcPr>
          <w:p w14:paraId="539596AD" w14:textId="1ED9C6D9" w:rsidR="00C70D4C" w:rsidRPr="00C70D4C" w:rsidRDefault="00C70D4C" w:rsidP="002256DE">
            <w:pPr>
              <w:pStyle w:val="Bullet1"/>
              <w:numPr>
                <w:ilvl w:val="0"/>
                <w:numId w:val="5"/>
              </w:numPr>
            </w:pPr>
            <w:r>
              <w:t>Create a chart to show specific values (crosstab, highlight</w:t>
            </w:r>
            <w:r w:rsidR="0059377C">
              <w:br/>
              <w:t xml:space="preserve">              </w:t>
            </w:r>
            <w:r>
              <w:t xml:space="preserve"> table)</w:t>
            </w:r>
          </w:p>
        </w:tc>
        <w:tc>
          <w:tcPr>
            <w:tcW w:w="2973" w:type="dxa"/>
          </w:tcPr>
          <w:p w14:paraId="2CC24D3B" w14:textId="3A319132" w:rsidR="00C70D4C" w:rsidRDefault="001C1241" w:rsidP="00D526CA">
            <w:pPr>
              <w:pStyle w:val="Reference"/>
            </w:pPr>
            <w:r>
              <w:t xml:space="preserve">Part 1, </w:t>
            </w:r>
            <w:r w:rsidR="00CE6337">
              <w:t>3A, 3B</w:t>
            </w:r>
          </w:p>
        </w:tc>
      </w:tr>
      <w:tr w:rsidR="00AC296C" w14:paraId="14D09748" w14:textId="77777777" w:rsidTr="00CE6337">
        <w:tc>
          <w:tcPr>
            <w:tcW w:w="678" w:type="dxa"/>
          </w:tcPr>
          <w:p w14:paraId="31BD9299" w14:textId="77777777" w:rsidR="00AC296C" w:rsidRDefault="00C70D4C" w:rsidP="0018009E">
            <w:pPr>
              <w:pStyle w:val="Objective"/>
            </w:pPr>
            <w:r>
              <w:t>2</w:t>
            </w:r>
            <w:r w:rsidR="00AC296C">
              <w:t>.2</w:t>
            </w:r>
          </w:p>
        </w:tc>
        <w:tc>
          <w:tcPr>
            <w:tcW w:w="7139" w:type="dxa"/>
          </w:tcPr>
          <w:p w14:paraId="50ADCA27" w14:textId="77777777" w:rsidR="00AC296C" w:rsidRDefault="003673A2" w:rsidP="0018009E">
            <w:pPr>
              <w:pStyle w:val="Objective"/>
            </w:pPr>
            <w:r w:rsidRPr="003673A2">
              <w:t>Organize data and apply filters</w:t>
            </w:r>
          </w:p>
        </w:tc>
        <w:tc>
          <w:tcPr>
            <w:tcW w:w="2973" w:type="dxa"/>
          </w:tcPr>
          <w:p w14:paraId="36311A74" w14:textId="77777777" w:rsidR="00AC296C" w:rsidRDefault="00AC296C" w:rsidP="00D526CA">
            <w:pPr>
              <w:pStyle w:val="Reference"/>
            </w:pPr>
          </w:p>
        </w:tc>
      </w:tr>
      <w:tr w:rsidR="00AC296C" w14:paraId="01336CE4" w14:textId="77777777" w:rsidTr="00CE6337">
        <w:tc>
          <w:tcPr>
            <w:tcW w:w="678" w:type="dxa"/>
          </w:tcPr>
          <w:p w14:paraId="21484F0B" w14:textId="77777777" w:rsidR="00AC296C" w:rsidRDefault="00AC296C" w:rsidP="003A6279"/>
        </w:tc>
        <w:tc>
          <w:tcPr>
            <w:tcW w:w="7139" w:type="dxa"/>
          </w:tcPr>
          <w:p w14:paraId="6E0D2113" w14:textId="77AF2111" w:rsidR="00AC296C" w:rsidRDefault="008675C5" w:rsidP="002256DE">
            <w:pPr>
              <w:pStyle w:val="Bullet1"/>
              <w:numPr>
                <w:ilvl w:val="0"/>
                <w:numId w:val="6"/>
              </w:numPr>
            </w:pPr>
            <w:r w:rsidRPr="008675C5">
              <w:t>Create groups by using marks, headers, and the data pane</w:t>
            </w:r>
          </w:p>
        </w:tc>
        <w:tc>
          <w:tcPr>
            <w:tcW w:w="2973" w:type="dxa"/>
          </w:tcPr>
          <w:p w14:paraId="5E91A2E9" w14:textId="77777777" w:rsidR="00AC296C" w:rsidRDefault="001C1241" w:rsidP="00D526CA">
            <w:pPr>
              <w:pStyle w:val="Reference"/>
            </w:pPr>
            <w:r>
              <w:t xml:space="preserve">Part 1, </w:t>
            </w:r>
            <w:r w:rsidR="00CE6337">
              <w:t>4C</w:t>
            </w:r>
          </w:p>
          <w:p w14:paraId="08BACC11" w14:textId="32E0243F" w:rsidR="001C1241" w:rsidRDefault="001C1241" w:rsidP="00D526CA">
            <w:pPr>
              <w:pStyle w:val="Reference"/>
            </w:pPr>
            <w:r>
              <w:t>Part 2</w:t>
            </w:r>
            <w:r w:rsidR="0072310C">
              <w:t>, 2A</w:t>
            </w:r>
          </w:p>
        </w:tc>
      </w:tr>
      <w:tr w:rsidR="00AC296C" w14:paraId="2BBD0E05" w14:textId="77777777" w:rsidTr="00CE6337">
        <w:tc>
          <w:tcPr>
            <w:tcW w:w="678" w:type="dxa"/>
          </w:tcPr>
          <w:p w14:paraId="2CE50999" w14:textId="77777777" w:rsidR="00AC296C" w:rsidRDefault="00AC296C" w:rsidP="003A6279"/>
        </w:tc>
        <w:tc>
          <w:tcPr>
            <w:tcW w:w="7139" w:type="dxa"/>
          </w:tcPr>
          <w:p w14:paraId="69ADF0D9" w14:textId="4981AF58" w:rsidR="00AC296C" w:rsidRDefault="008675C5" w:rsidP="002256DE">
            <w:pPr>
              <w:pStyle w:val="Bullet1"/>
              <w:numPr>
                <w:ilvl w:val="0"/>
                <w:numId w:val="6"/>
              </w:numPr>
            </w:pPr>
            <w:r w:rsidRPr="008675C5">
              <w:t xml:space="preserve">Create </w:t>
            </w:r>
            <w:r w:rsidR="0072310C">
              <w:t>sets</w:t>
            </w:r>
            <w:r w:rsidRPr="008675C5">
              <w:t xml:space="preserve"> by using marks and the data pane</w:t>
            </w:r>
          </w:p>
        </w:tc>
        <w:tc>
          <w:tcPr>
            <w:tcW w:w="2973" w:type="dxa"/>
          </w:tcPr>
          <w:p w14:paraId="50FD9800" w14:textId="4AC7DFF5" w:rsidR="001C1241" w:rsidRDefault="001C1241" w:rsidP="00D526CA">
            <w:pPr>
              <w:pStyle w:val="Reference"/>
            </w:pPr>
            <w:r>
              <w:t>Part 2</w:t>
            </w:r>
            <w:r w:rsidR="0072310C">
              <w:t>, 2A</w:t>
            </w:r>
          </w:p>
        </w:tc>
      </w:tr>
      <w:tr w:rsidR="003673A2" w14:paraId="59435CB1" w14:textId="77777777" w:rsidTr="00CE6337">
        <w:tc>
          <w:tcPr>
            <w:tcW w:w="678" w:type="dxa"/>
          </w:tcPr>
          <w:p w14:paraId="7F4208D1" w14:textId="77777777" w:rsidR="003673A2" w:rsidRDefault="003673A2" w:rsidP="004F2F26"/>
        </w:tc>
        <w:tc>
          <w:tcPr>
            <w:tcW w:w="7139" w:type="dxa"/>
          </w:tcPr>
          <w:p w14:paraId="23592E5E" w14:textId="77777777" w:rsidR="003673A2" w:rsidRDefault="003673A2" w:rsidP="002256DE">
            <w:pPr>
              <w:pStyle w:val="Bullet1"/>
              <w:numPr>
                <w:ilvl w:val="0"/>
                <w:numId w:val="6"/>
              </w:numPr>
            </w:pPr>
            <w:r w:rsidRPr="003673A2">
              <w:t>Organize dimensions into a hierarchy</w:t>
            </w:r>
          </w:p>
        </w:tc>
        <w:tc>
          <w:tcPr>
            <w:tcW w:w="2973" w:type="dxa"/>
          </w:tcPr>
          <w:p w14:paraId="2F548A1E" w14:textId="5BDB507D" w:rsidR="001C1241" w:rsidRDefault="001C1241" w:rsidP="0072310C">
            <w:pPr>
              <w:pStyle w:val="Reference"/>
            </w:pPr>
            <w:r>
              <w:t xml:space="preserve">Part 1, </w:t>
            </w:r>
            <w:r w:rsidR="00CE6337">
              <w:t>3</w:t>
            </w:r>
            <w:r w:rsidR="00C054F1">
              <w:t>C</w:t>
            </w:r>
          </w:p>
        </w:tc>
      </w:tr>
      <w:tr w:rsidR="003673A2" w14:paraId="32FC3308" w14:textId="77777777" w:rsidTr="00CE6337">
        <w:tc>
          <w:tcPr>
            <w:tcW w:w="678" w:type="dxa"/>
          </w:tcPr>
          <w:p w14:paraId="0847CA32" w14:textId="77777777" w:rsidR="003673A2" w:rsidRDefault="003673A2" w:rsidP="004F2F26"/>
        </w:tc>
        <w:tc>
          <w:tcPr>
            <w:tcW w:w="7139" w:type="dxa"/>
          </w:tcPr>
          <w:p w14:paraId="4524961D" w14:textId="77777777" w:rsidR="003673A2" w:rsidRDefault="003673A2" w:rsidP="002256DE">
            <w:pPr>
              <w:pStyle w:val="Bullet1"/>
              <w:numPr>
                <w:ilvl w:val="0"/>
                <w:numId w:val="6"/>
              </w:numPr>
            </w:pPr>
            <w:r w:rsidRPr="003673A2">
              <w:t>Add a filter to the view</w:t>
            </w:r>
          </w:p>
        </w:tc>
        <w:tc>
          <w:tcPr>
            <w:tcW w:w="2973" w:type="dxa"/>
          </w:tcPr>
          <w:p w14:paraId="194F179E" w14:textId="77777777" w:rsidR="003673A2" w:rsidRDefault="001C1241" w:rsidP="004F2F26">
            <w:pPr>
              <w:pStyle w:val="Reference"/>
            </w:pPr>
            <w:r>
              <w:t xml:space="preserve">Part 1, </w:t>
            </w:r>
            <w:r w:rsidR="00CE6337">
              <w:t>6A</w:t>
            </w:r>
          </w:p>
          <w:p w14:paraId="279FA7FC" w14:textId="01106DA3" w:rsidR="001C1241" w:rsidRDefault="001C1241" w:rsidP="004F2F26">
            <w:pPr>
              <w:pStyle w:val="Reference"/>
            </w:pPr>
            <w:r w:rsidRPr="008B50BF">
              <w:t>Part 2</w:t>
            </w:r>
            <w:r w:rsidR="008B50BF" w:rsidRPr="008B50BF">
              <w:t>, 1C</w:t>
            </w:r>
          </w:p>
        </w:tc>
      </w:tr>
      <w:tr w:rsidR="003673A2" w14:paraId="63C6FE4E" w14:textId="77777777" w:rsidTr="00CE6337">
        <w:tc>
          <w:tcPr>
            <w:tcW w:w="678" w:type="dxa"/>
          </w:tcPr>
          <w:p w14:paraId="12853053" w14:textId="77777777" w:rsidR="003673A2" w:rsidRDefault="003673A2" w:rsidP="004F2F26"/>
        </w:tc>
        <w:tc>
          <w:tcPr>
            <w:tcW w:w="7139" w:type="dxa"/>
          </w:tcPr>
          <w:p w14:paraId="1A9B9DE5" w14:textId="77777777" w:rsidR="003673A2" w:rsidRDefault="003673A2" w:rsidP="002256DE">
            <w:pPr>
              <w:pStyle w:val="Bullet1"/>
              <w:numPr>
                <w:ilvl w:val="0"/>
                <w:numId w:val="6"/>
              </w:numPr>
            </w:pPr>
            <w:r w:rsidRPr="003673A2">
              <w:t>Add a date filter</w:t>
            </w:r>
          </w:p>
        </w:tc>
        <w:tc>
          <w:tcPr>
            <w:tcW w:w="2973" w:type="dxa"/>
          </w:tcPr>
          <w:p w14:paraId="5F052771" w14:textId="6E7FBBBA" w:rsidR="003673A2" w:rsidRDefault="001C1241" w:rsidP="004F2F26">
            <w:pPr>
              <w:pStyle w:val="Reference"/>
            </w:pPr>
            <w:r>
              <w:t xml:space="preserve">Part 1, </w:t>
            </w:r>
            <w:r w:rsidR="00CE6337">
              <w:t>6A</w:t>
            </w:r>
          </w:p>
        </w:tc>
      </w:tr>
      <w:tr w:rsidR="003673A2" w14:paraId="09B71822" w14:textId="77777777" w:rsidTr="00CE6337">
        <w:tc>
          <w:tcPr>
            <w:tcW w:w="678" w:type="dxa"/>
          </w:tcPr>
          <w:p w14:paraId="6416D186" w14:textId="77777777" w:rsidR="003673A2" w:rsidRDefault="003673A2" w:rsidP="003673A2">
            <w:pPr>
              <w:pStyle w:val="Objective"/>
            </w:pPr>
            <w:r>
              <w:t>2.3</w:t>
            </w:r>
          </w:p>
        </w:tc>
        <w:tc>
          <w:tcPr>
            <w:tcW w:w="7139" w:type="dxa"/>
          </w:tcPr>
          <w:p w14:paraId="5A70DDB1" w14:textId="77777777" w:rsidR="003673A2" w:rsidRDefault="003673A2" w:rsidP="004F2F26">
            <w:pPr>
              <w:pStyle w:val="Objective"/>
            </w:pPr>
            <w:r w:rsidRPr="003673A2">
              <w:t>Apply analytics to a worksheet</w:t>
            </w:r>
          </w:p>
        </w:tc>
        <w:tc>
          <w:tcPr>
            <w:tcW w:w="2973" w:type="dxa"/>
          </w:tcPr>
          <w:p w14:paraId="36F5AB3D" w14:textId="77777777" w:rsidR="003673A2" w:rsidRDefault="003673A2" w:rsidP="004F2F26">
            <w:pPr>
              <w:pStyle w:val="Reference"/>
            </w:pPr>
          </w:p>
        </w:tc>
      </w:tr>
      <w:tr w:rsidR="003673A2" w14:paraId="2CA74CB7" w14:textId="77777777" w:rsidTr="00CE6337">
        <w:tc>
          <w:tcPr>
            <w:tcW w:w="678" w:type="dxa"/>
          </w:tcPr>
          <w:p w14:paraId="50258314" w14:textId="77777777" w:rsidR="003673A2" w:rsidRDefault="003673A2" w:rsidP="004F2F26"/>
        </w:tc>
        <w:tc>
          <w:tcPr>
            <w:tcW w:w="7139" w:type="dxa"/>
          </w:tcPr>
          <w:p w14:paraId="4A226EFB" w14:textId="77777777" w:rsidR="003673A2" w:rsidRDefault="003673A2" w:rsidP="002256DE">
            <w:pPr>
              <w:pStyle w:val="Bullet1"/>
              <w:numPr>
                <w:ilvl w:val="0"/>
                <w:numId w:val="7"/>
              </w:numPr>
            </w:pPr>
            <w:r w:rsidRPr="003673A2">
              <w:t>Add a manual or a computed sort</w:t>
            </w:r>
          </w:p>
        </w:tc>
        <w:tc>
          <w:tcPr>
            <w:tcW w:w="2973" w:type="dxa"/>
          </w:tcPr>
          <w:p w14:paraId="26086F6C" w14:textId="1B82559E" w:rsidR="003673A2" w:rsidRDefault="001C1241" w:rsidP="004F2F26">
            <w:pPr>
              <w:pStyle w:val="Reference"/>
            </w:pPr>
            <w:r>
              <w:t xml:space="preserve">Part 1, </w:t>
            </w:r>
            <w:r w:rsidR="00CE6337">
              <w:t>4B</w:t>
            </w:r>
          </w:p>
        </w:tc>
      </w:tr>
      <w:tr w:rsidR="003673A2" w14:paraId="7015A890" w14:textId="77777777" w:rsidTr="00CE6337">
        <w:tc>
          <w:tcPr>
            <w:tcW w:w="678" w:type="dxa"/>
          </w:tcPr>
          <w:p w14:paraId="2936D116" w14:textId="77777777" w:rsidR="003673A2" w:rsidRDefault="003673A2" w:rsidP="004F2F26"/>
        </w:tc>
        <w:tc>
          <w:tcPr>
            <w:tcW w:w="7139" w:type="dxa"/>
          </w:tcPr>
          <w:p w14:paraId="37001335" w14:textId="06B037B2" w:rsidR="003673A2" w:rsidRDefault="003673A2" w:rsidP="002256DE">
            <w:pPr>
              <w:pStyle w:val="Bullet1"/>
              <w:numPr>
                <w:ilvl w:val="0"/>
                <w:numId w:val="7"/>
              </w:numPr>
            </w:pPr>
            <w:r w:rsidRPr="003673A2">
              <w:t xml:space="preserve">Add a reference line </w:t>
            </w:r>
          </w:p>
        </w:tc>
        <w:tc>
          <w:tcPr>
            <w:tcW w:w="2973" w:type="dxa"/>
          </w:tcPr>
          <w:p w14:paraId="18EDA668" w14:textId="1C1C9024" w:rsidR="003673A2" w:rsidRDefault="001C1241" w:rsidP="004F2F26">
            <w:pPr>
              <w:pStyle w:val="Reference"/>
            </w:pPr>
            <w:r>
              <w:t xml:space="preserve">Part 1, </w:t>
            </w:r>
            <w:r w:rsidR="00CE6337">
              <w:t>7B</w:t>
            </w:r>
          </w:p>
        </w:tc>
      </w:tr>
      <w:tr w:rsidR="003673A2" w14:paraId="747919B5" w14:textId="77777777" w:rsidTr="00CE6337">
        <w:tc>
          <w:tcPr>
            <w:tcW w:w="678" w:type="dxa"/>
          </w:tcPr>
          <w:p w14:paraId="09F092C7" w14:textId="77777777" w:rsidR="003673A2" w:rsidRDefault="003673A2" w:rsidP="004F2F26"/>
        </w:tc>
        <w:tc>
          <w:tcPr>
            <w:tcW w:w="7139" w:type="dxa"/>
          </w:tcPr>
          <w:p w14:paraId="6D3B9683" w14:textId="037A6147" w:rsidR="003673A2" w:rsidRDefault="003673A2" w:rsidP="002256DE">
            <w:pPr>
              <w:pStyle w:val="Bullet1"/>
              <w:numPr>
                <w:ilvl w:val="0"/>
                <w:numId w:val="7"/>
              </w:numPr>
            </w:pPr>
            <w:r w:rsidRPr="003673A2">
              <w:t>Use a</w:t>
            </w:r>
            <w:r w:rsidR="008675C5">
              <w:t xml:space="preserve"> quick</w:t>
            </w:r>
            <w:r w:rsidRPr="003673A2">
              <w:t xml:space="preserve"> table calculation</w:t>
            </w:r>
          </w:p>
        </w:tc>
        <w:tc>
          <w:tcPr>
            <w:tcW w:w="2973" w:type="dxa"/>
          </w:tcPr>
          <w:p w14:paraId="44829BF6" w14:textId="77777777" w:rsidR="003673A2" w:rsidRDefault="001C1241" w:rsidP="004F2F26">
            <w:pPr>
              <w:pStyle w:val="Reference"/>
            </w:pPr>
            <w:r>
              <w:t xml:space="preserve">Part 1, </w:t>
            </w:r>
            <w:r w:rsidR="00CE6337">
              <w:t>3D</w:t>
            </w:r>
          </w:p>
          <w:p w14:paraId="2209FE9A" w14:textId="16BC7850" w:rsidR="001C1241" w:rsidRDefault="001C1241" w:rsidP="004F2F26">
            <w:pPr>
              <w:pStyle w:val="Reference"/>
            </w:pPr>
            <w:r w:rsidRPr="00631683">
              <w:t>Part 2</w:t>
            </w:r>
            <w:r w:rsidR="00631683" w:rsidRPr="00631683">
              <w:t>, 3C</w:t>
            </w:r>
          </w:p>
        </w:tc>
      </w:tr>
      <w:tr w:rsidR="003673A2" w14:paraId="0AA58452" w14:textId="77777777" w:rsidTr="00CE6337">
        <w:tc>
          <w:tcPr>
            <w:tcW w:w="678" w:type="dxa"/>
          </w:tcPr>
          <w:p w14:paraId="64DC24B2" w14:textId="77777777" w:rsidR="003673A2" w:rsidRDefault="003673A2" w:rsidP="004F2F26"/>
        </w:tc>
        <w:tc>
          <w:tcPr>
            <w:tcW w:w="7139" w:type="dxa"/>
          </w:tcPr>
          <w:p w14:paraId="6C78A8E3" w14:textId="77777777" w:rsidR="003673A2" w:rsidRDefault="003673A2" w:rsidP="002256DE">
            <w:pPr>
              <w:pStyle w:val="Bullet1"/>
              <w:numPr>
                <w:ilvl w:val="0"/>
                <w:numId w:val="7"/>
              </w:numPr>
            </w:pPr>
            <w:r w:rsidRPr="003673A2">
              <w:t>Use bins and histograms</w:t>
            </w:r>
          </w:p>
        </w:tc>
        <w:tc>
          <w:tcPr>
            <w:tcW w:w="2973" w:type="dxa"/>
          </w:tcPr>
          <w:p w14:paraId="6BF3FFB4" w14:textId="1A69A271" w:rsidR="003673A2" w:rsidRPr="003F4878" w:rsidRDefault="0063073D" w:rsidP="004F2F26">
            <w:pPr>
              <w:pStyle w:val="Reference"/>
            </w:pPr>
            <w:r w:rsidRPr="003F4878">
              <w:t>Part 2</w:t>
            </w:r>
            <w:r w:rsidR="0072310C">
              <w:t>, 2A</w:t>
            </w:r>
          </w:p>
        </w:tc>
      </w:tr>
      <w:tr w:rsidR="003673A2" w14:paraId="32460B71" w14:textId="77777777" w:rsidTr="00CE6337">
        <w:tc>
          <w:tcPr>
            <w:tcW w:w="678" w:type="dxa"/>
          </w:tcPr>
          <w:p w14:paraId="0AD1EEDF" w14:textId="77777777" w:rsidR="003673A2" w:rsidRDefault="003673A2" w:rsidP="004F2F26"/>
        </w:tc>
        <w:tc>
          <w:tcPr>
            <w:tcW w:w="7139" w:type="dxa"/>
          </w:tcPr>
          <w:p w14:paraId="32C59384" w14:textId="77777777" w:rsidR="003673A2" w:rsidRDefault="003673A2" w:rsidP="002256DE">
            <w:pPr>
              <w:pStyle w:val="Bullet1"/>
              <w:numPr>
                <w:ilvl w:val="0"/>
                <w:numId w:val="7"/>
              </w:numPr>
            </w:pPr>
            <w:r>
              <w:t>Create a calculated field (e.g. string, date, simple arithmetic)</w:t>
            </w:r>
          </w:p>
        </w:tc>
        <w:tc>
          <w:tcPr>
            <w:tcW w:w="2973" w:type="dxa"/>
          </w:tcPr>
          <w:p w14:paraId="60B8F2C3" w14:textId="5BD8D379" w:rsidR="003673A2" w:rsidRPr="003F4878" w:rsidRDefault="00FC359C" w:rsidP="004F2F26">
            <w:pPr>
              <w:pStyle w:val="Reference"/>
            </w:pPr>
            <w:r w:rsidRPr="00631683">
              <w:t>Part 2</w:t>
            </w:r>
            <w:r w:rsidR="00631683" w:rsidRPr="00631683">
              <w:t>,</w:t>
            </w:r>
            <w:r w:rsidR="00631683">
              <w:t xml:space="preserve"> 3A</w:t>
            </w:r>
          </w:p>
        </w:tc>
      </w:tr>
      <w:tr w:rsidR="003673A2" w14:paraId="2AA75672" w14:textId="77777777" w:rsidTr="00CE6337">
        <w:tc>
          <w:tcPr>
            <w:tcW w:w="678" w:type="dxa"/>
          </w:tcPr>
          <w:p w14:paraId="4431B768" w14:textId="77777777" w:rsidR="003673A2" w:rsidRDefault="003673A2" w:rsidP="004F2F26"/>
        </w:tc>
        <w:tc>
          <w:tcPr>
            <w:tcW w:w="7139" w:type="dxa"/>
          </w:tcPr>
          <w:p w14:paraId="4255E3F4" w14:textId="31555333" w:rsidR="003673A2" w:rsidRPr="003673A2" w:rsidRDefault="008675C5" w:rsidP="002256DE">
            <w:pPr>
              <w:pStyle w:val="Bullet1"/>
              <w:numPr>
                <w:ilvl w:val="0"/>
                <w:numId w:val="7"/>
              </w:numPr>
            </w:pPr>
            <w:r>
              <w:t>Explain when to use a</w:t>
            </w:r>
            <w:r w:rsidR="003673A2" w:rsidRPr="003673A2">
              <w:t xml:space="preserve"> parameter</w:t>
            </w:r>
          </w:p>
        </w:tc>
        <w:tc>
          <w:tcPr>
            <w:tcW w:w="2973" w:type="dxa"/>
          </w:tcPr>
          <w:p w14:paraId="7416D2F1" w14:textId="2AA5B9F7" w:rsidR="003673A2" w:rsidRPr="003F4878" w:rsidRDefault="00FC359C" w:rsidP="004F2F26">
            <w:pPr>
              <w:pStyle w:val="Reference"/>
            </w:pPr>
            <w:r w:rsidRPr="003F4878">
              <w:t>Part 2</w:t>
            </w:r>
            <w:r w:rsidR="0072310C">
              <w:t>, 2C</w:t>
            </w:r>
          </w:p>
        </w:tc>
      </w:tr>
      <w:tr w:rsidR="008675C5" w14:paraId="49F620DB" w14:textId="77777777" w:rsidTr="00CE6337">
        <w:tc>
          <w:tcPr>
            <w:tcW w:w="678" w:type="dxa"/>
          </w:tcPr>
          <w:p w14:paraId="4E2897D2" w14:textId="77777777" w:rsidR="008675C5" w:rsidRDefault="008675C5" w:rsidP="004F2F26"/>
        </w:tc>
        <w:tc>
          <w:tcPr>
            <w:tcW w:w="7139" w:type="dxa"/>
          </w:tcPr>
          <w:p w14:paraId="06554303" w14:textId="515ADAF9" w:rsidR="008675C5" w:rsidRPr="003673A2" w:rsidDel="008675C5" w:rsidRDefault="008675C5" w:rsidP="003B5FE6">
            <w:pPr>
              <w:pStyle w:val="Bullet1"/>
              <w:numPr>
                <w:ilvl w:val="0"/>
                <w:numId w:val="7"/>
              </w:numPr>
            </w:pPr>
            <w:r>
              <w:t>Display totals on a worksheet</w:t>
            </w:r>
          </w:p>
        </w:tc>
        <w:tc>
          <w:tcPr>
            <w:tcW w:w="2973" w:type="dxa"/>
          </w:tcPr>
          <w:p w14:paraId="0FF876E6" w14:textId="77A6E712" w:rsidR="008675C5" w:rsidRDefault="001C1241" w:rsidP="004F2F26">
            <w:pPr>
              <w:pStyle w:val="Reference"/>
            </w:pPr>
            <w:r>
              <w:t xml:space="preserve">Part 1, </w:t>
            </w:r>
            <w:r w:rsidR="00CE6337">
              <w:t>3B</w:t>
            </w:r>
          </w:p>
        </w:tc>
      </w:tr>
    </w:tbl>
    <w:p w14:paraId="70AC26A8" w14:textId="77777777" w:rsidR="003673A2" w:rsidRDefault="003673A2" w:rsidP="00C24C76">
      <w:pPr>
        <w:pStyle w:val="Intro"/>
        <w:spacing w:after="0"/>
      </w:pPr>
    </w:p>
    <w:tbl>
      <w:tblPr>
        <w:tblStyle w:val="TableGrid"/>
        <w:tblW w:w="10795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7143"/>
        <w:gridCol w:w="2974"/>
      </w:tblGrid>
      <w:tr w:rsidR="003673A2" w14:paraId="58FD3313" w14:textId="77777777" w:rsidTr="00D6428C">
        <w:trPr>
          <w:tblHeader/>
        </w:trPr>
        <w:tc>
          <w:tcPr>
            <w:tcW w:w="678" w:type="dxa"/>
            <w:shd w:val="clear" w:color="auto" w:fill="009DDC"/>
          </w:tcPr>
          <w:p w14:paraId="1753F3AB" w14:textId="77777777" w:rsidR="003673A2" w:rsidRPr="00B32BC9" w:rsidRDefault="003673A2" w:rsidP="003A6279">
            <w:pPr>
              <w:pStyle w:val="Domain"/>
            </w:pPr>
            <w:r>
              <w:t>3.0</w:t>
            </w:r>
          </w:p>
        </w:tc>
        <w:tc>
          <w:tcPr>
            <w:tcW w:w="7143" w:type="dxa"/>
            <w:shd w:val="clear" w:color="auto" w:fill="009DDC"/>
          </w:tcPr>
          <w:p w14:paraId="0AB7ABAF" w14:textId="545EA9A3" w:rsidR="003673A2" w:rsidRPr="00B32BC9" w:rsidRDefault="003673A2" w:rsidP="0069044A">
            <w:pPr>
              <w:pStyle w:val="Domain"/>
            </w:pPr>
            <w:r w:rsidRPr="003673A2">
              <w:t>Sharing Insights</w:t>
            </w:r>
            <w:r w:rsidR="003262D9">
              <w:t xml:space="preserve"> (25%)</w:t>
            </w:r>
          </w:p>
        </w:tc>
        <w:tc>
          <w:tcPr>
            <w:tcW w:w="2969" w:type="dxa"/>
            <w:shd w:val="clear" w:color="auto" w:fill="009DDC"/>
          </w:tcPr>
          <w:p w14:paraId="434213C5" w14:textId="77777777" w:rsidR="003673A2" w:rsidRPr="00B32BC9" w:rsidRDefault="003673A2" w:rsidP="00EC6EA9">
            <w:pPr>
              <w:pStyle w:val="CoveredIn"/>
            </w:pPr>
            <w:r w:rsidRPr="00B32BC9">
              <w:t>Covered In</w:t>
            </w:r>
          </w:p>
        </w:tc>
      </w:tr>
      <w:tr w:rsidR="003673A2" w14:paraId="41559467" w14:textId="77777777" w:rsidTr="00D6428C">
        <w:tc>
          <w:tcPr>
            <w:tcW w:w="678" w:type="dxa"/>
          </w:tcPr>
          <w:p w14:paraId="049D36D3" w14:textId="77777777" w:rsidR="003673A2" w:rsidRPr="00B32BC9" w:rsidRDefault="003673A2" w:rsidP="003A6279">
            <w:pPr>
              <w:pStyle w:val="Objective"/>
            </w:pPr>
            <w:r>
              <w:t>3.1</w:t>
            </w:r>
          </w:p>
        </w:tc>
        <w:tc>
          <w:tcPr>
            <w:tcW w:w="7143" w:type="dxa"/>
          </w:tcPr>
          <w:p w14:paraId="1E4CE4BE" w14:textId="77777777" w:rsidR="003673A2" w:rsidRPr="00B32BC9" w:rsidRDefault="003673A2" w:rsidP="00EC6EA9">
            <w:pPr>
              <w:pStyle w:val="Objective"/>
            </w:pPr>
            <w:r w:rsidRPr="003673A2">
              <w:t>Format view for presentation</w:t>
            </w:r>
          </w:p>
        </w:tc>
        <w:tc>
          <w:tcPr>
            <w:tcW w:w="2969" w:type="dxa"/>
          </w:tcPr>
          <w:p w14:paraId="06F00752" w14:textId="77777777" w:rsidR="003673A2" w:rsidRDefault="003673A2" w:rsidP="00AE222F">
            <w:pPr>
              <w:pStyle w:val="Reference"/>
            </w:pPr>
          </w:p>
        </w:tc>
      </w:tr>
      <w:tr w:rsidR="003673A2" w14:paraId="1D4433FE" w14:textId="77777777" w:rsidTr="00D6428C">
        <w:tc>
          <w:tcPr>
            <w:tcW w:w="678" w:type="dxa"/>
          </w:tcPr>
          <w:p w14:paraId="0B2B156D" w14:textId="77777777" w:rsidR="003673A2" w:rsidRDefault="003673A2" w:rsidP="003A6279"/>
        </w:tc>
        <w:tc>
          <w:tcPr>
            <w:tcW w:w="7143" w:type="dxa"/>
          </w:tcPr>
          <w:p w14:paraId="0EE1C08E" w14:textId="4E34A084" w:rsidR="003673A2" w:rsidRDefault="003673A2" w:rsidP="002256DE">
            <w:pPr>
              <w:pStyle w:val="Bullet1"/>
              <w:numPr>
                <w:ilvl w:val="0"/>
                <w:numId w:val="8"/>
              </w:numPr>
            </w:pPr>
            <w:r w:rsidRPr="003673A2">
              <w:t>Use color</w:t>
            </w:r>
            <w:r w:rsidR="005D1C79">
              <w:t xml:space="preserve"> from the marks card</w:t>
            </w:r>
          </w:p>
        </w:tc>
        <w:tc>
          <w:tcPr>
            <w:tcW w:w="2969" w:type="dxa"/>
          </w:tcPr>
          <w:p w14:paraId="05A4C5C8" w14:textId="486F0D4E" w:rsidR="003673A2" w:rsidRDefault="001C1241" w:rsidP="00AE222F">
            <w:pPr>
              <w:pStyle w:val="Reference"/>
            </w:pPr>
            <w:r>
              <w:t xml:space="preserve">Part 1, </w:t>
            </w:r>
            <w:r w:rsidR="00D6428C">
              <w:t>3B, 7A</w:t>
            </w:r>
          </w:p>
        </w:tc>
      </w:tr>
      <w:tr w:rsidR="003673A2" w14:paraId="363C4270" w14:textId="77777777" w:rsidTr="00D6428C">
        <w:tc>
          <w:tcPr>
            <w:tcW w:w="678" w:type="dxa"/>
          </w:tcPr>
          <w:p w14:paraId="5C8B62CD" w14:textId="77777777" w:rsidR="003673A2" w:rsidRDefault="003673A2" w:rsidP="003A6279"/>
        </w:tc>
        <w:tc>
          <w:tcPr>
            <w:tcW w:w="7143" w:type="dxa"/>
          </w:tcPr>
          <w:p w14:paraId="6A5A2FE8" w14:textId="31659376" w:rsidR="003673A2" w:rsidRDefault="005D1C79" w:rsidP="002256DE">
            <w:pPr>
              <w:pStyle w:val="Bullet1"/>
              <w:numPr>
                <w:ilvl w:val="0"/>
                <w:numId w:val="8"/>
              </w:numPr>
            </w:pPr>
            <w:r>
              <w:t>Configure fonts</w:t>
            </w:r>
          </w:p>
        </w:tc>
        <w:tc>
          <w:tcPr>
            <w:tcW w:w="2969" w:type="dxa"/>
          </w:tcPr>
          <w:p w14:paraId="20ECC487" w14:textId="251BD458" w:rsidR="003673A2" w:rsidRDefault="001C1241" w:rsidP="00AE222F">
            <w:pPr>
              <w:pStyle w:val="Reference"/>
            </w:pPr>
            <w:r>
              <w:t xml:space="preserve">Part 1, </w:t>
            </w:r>
            <w:r w:rsidR="00D6428C">
              <w:t>7A</w:t>
            </w:r>
          </w:p>
        </w:tc>
      </w:tr>
      <w:tr w:rsidR="003673A2" w14:paraId="2C166379" w14:textId="77777777" w:rsidTr="00D6428C">
        <w:tc>
          <w:tcPr>
            <w:tcW w:w="678" w:type="dxa"/>
          </w:tcPr>
          <w:p w14:paraId="40CDA2E5" w14:textId="77777777" w:rsidR="003673A2" w:rsidRDefault="003673A2" w:rsidP="003A6279"/>
        </w:tc>
        <w:tc>
          <w:tcPr>
            <w:tcW w:w="7143" w:type="dxa"/>
          </w:tcPr>
          <w:p w14:paraId="2BEF0DB9" w14:textId="20D6D7BB" w:rsidR="003673A2" w:rsidRDefault="005D1C79" w:rsidP="002256DE">
            <w:pPr>
              <w:pStyle w:val="Bullet1"/>
              <w:numPr>
                <w:ilvl w:val="0"/>
                <w:numId w:val="8"/>
              </w:numPr>
            </w:pPr>
            <w:r>
              <w:t>Format marks as shapes</w:t>
            </w:r>
          </w:p>
        </w:tc>
        <w:tc>
          <w:tcPr>
            <w:tcW w:w="2969" w:type="dxa"/>
          </w:tcPr>
          <w:p w14:paraId="0CEE4694" w14:textId="25E26E99" w:rsidR="003673A2" w:rsidRDefault="001C1241" w:rsidP="00AE222F">
            <w:pPr>
              <w:pStyle w:val="Reference"/>
            </w:pPr>
            <w:r>
              <w:t xml:space="preserve">Part 1, </w:t>
            </w:r>
            <w:r w:rsidR="00D6428C">
              <w:t>3A, 7D</w:t>
            </w:r>
          </w:p>
        </w:tc>
      </w:tr>
      <w:tr w:rsidR="003673A2" w14:paraId="6CD2F7D0" w14:textId="77777777" w:rsidTr="00D6428C">
        <w:tc>
          <w:tcPr>
            <w:tcW w:w="678" w:type="dxa"/>
          </w:tcPr>
          <w:p w14:paraId="71F2EC46" w14:textId="77777777" w:rsidR="003673A2" w:rsidRDefault="003673A2" w:rsidP="003A6279"/>
        </w:tc>
        <w:tc>
          <w:tcPr>
            <w:tcW w:w="7143" w:type="dxa"/>
          </w:tcPr>
          <w:p w14:paraId="0F5F3909" w14:textId="6D1EEDCF" w:rsidR="003673A2" w:rsidRDefault="005D1C79" w:rsidP="002256DE">
            <w:pPr>
              <w:pStyle w:val="Bullet1"/>
              <w:numPr>
                <w:ilvl w:val="0"/>
                <w:numId w:val="8"/>
              </w:numPr>
            </w:pPr>
            <w:r>
              <w:t>Configure</w:t>
            </w:r>
            <w:r w:rsidRPr="003673A2">
              <w:t xml:space="preserve"> </w:t>
            </w:r>
            <w:r w:rsidR="003673A2" w:rsidRPr="003673A2">
              <w:t>viz animations</w:t>
            </w:r>
          </w:p>
        </w:tc>
        <w:tc>
          <w:tcPr>
            <w:tcW w:w="2969" w:type="dxa"/>
          </w:tcPr>
          <w:p w14:paraId="531BCEA2" w14:textId="3D66464D" w:rsidR="003673A2" w:rsidRDefault="001C1241" w:rsidP="00AE222F">
            <w:pPr>
              <w:pStyle w:val="Reference"/>
            </w:pPr>
            <w:r>
              <w:t xml:space="preserve">Part 1, </w:t>
            </w:r>
            <w:r w:rsidR="00D6428C">
              <w:t>7C</w:t>
            </w:r>
          </w:p>
        </w:tc>
      </w:tr>
      <w:tr w:rsidR="003673A2" w14:paraId="7226D47F" w14:textId="77777777" w:rsidTr="00D6428C">
        <w:tc>
          <w:tcPr>
            <w:tcW w:w="678" w:type="dxa"/>
          </w:tcPr>
          <w:p w14:paraId="7479D408" w14:textId="77777777" w:rsidR="003673A2" w:rsidRPr="00EC6EA9" w:rsidRDefault="003673A2" w:rsidP="003A6279"/>
        </w:tc>
        <w:tc>
          <w:tcPr>
            <w:tcW w:w="7143" w:type="dxa"/>
          </w:tcPr>
          <w:p w14:paraId="00C81F49" w14:textId="77777777" w:rsidR="003673A2" w:rsidRPr="00EC6EA9" w:rsidRDefault="003673A2" w:rsidP="002256DE">
            <w:pPr>
              <w:pStyle w:val="Bullet1"/>
              <w:numPr>
                <w:ilvl w:val="0"/>
                <w:numId w:val="8"/>
              </w:numPr>
            </w:pPr>
            <w:r w:rsidRPr="003673A2">
              <w:t>Change size of marks</w:t>
            </w:r>
          </w:p>
        </w:tc>
        <w:tc>
          <w:tcPr>
            <w:tcW w:w="2969" w:type="dxa"/>
          </w:tcPr>
          <w:p w14:paraId="1864E80C" w14:textId="33B46D47" w:rsidR="003673A2" w:rsidRDefault="00FC359C" w:rsidP="00AE222F">
            <w:pPr>
              <w:pStyle w:val="Reference"/>
            </w:pPr>
            <w:r w:rsidRPr="00631683">
              <w:t>Part 2</w:t>
            </w:r>
            <w:r w:rsidR="00631683" w:rsidRPr="00631683">
              <w:t>, 5A</w:t>
            </w:r>
          </w:p>
        </w:tc>
      </w:tr>
      <w:tr w:rsidR="003673A2" w14:paraId="21FE71BB" w14:textId="77777777" w:rsidTr="00D6428C">
        <w:tc>
          <w:tcPr>
            <w:tcW w:w="678" w:type="dxa"/>
          </w:tcPr>
          <w:p w14:paraId="56B3040F" w14:textId="77777777" w:rsidR="003673A2" w:rsidRDefault="003673A2" w:rsidP="003A6279"/>
        </w:tc>
        <w:tc>
          <w:tcPr>
            <w:tcW w:w="7143" w:type="dxa"/>
          </w:tcPr>
          <w:p w14:paraId="2CAF95AF" w14:textId="569605F9" w:rsidR="003673A2" w:rsidRDefault="005D1C79" w:rsidP="002256DE">
            <w:pPr>
              <w:pStyle w:val="Bullet1"/>
              <w:numPr>
                <w:ilvl w:val="0"/>
                <w:numId w:val="8"/>
              </w:numPr>
            </w:pPr>
            <w:r>
              <w:t>Show and hide legends</w:t>
            </w:r>
          </w:p>
        </w:tc>
        <w:tc>
          <w:tcPr>
            <w:tcW w:w="2969" w:type="dxa"/>
          </w:tcPr>
          <w:p w14:paraId="670E1311" w14:textId="039ADFE4" w:rsidR="003673A2" w:rsidRDefault="001C1241" w:rsidP="00AE222F">
            <w:pPr>
              <w:pStyle w:val="Reference"/>
            </w:pPr>
            <w:r>
              <w:t xml:space="preserve">Part 1, </w:t>
            </w:r>
            <w:r w:rsidR="00D6428C">
              <w:t>3B</w:t>
            </w:r>
          </w:p>
        </w:tc>
      </w:tr>
      <w:tr w:rsidR="003673A2" w14:paraId="644A05C5" w14:textId="77777777" w:rsidTr="00D6428C">
        <w:tc>
          <w:tcPr>
            <w:tcW w:w="678" w:type="dxa"/>
          </w:tcPr>
          <w:p w14:paraId="395DE4C2" w14:textId="77777777" w:rsidR="003673A2" w:rsidRDefault="003673A2" w:rsidP="0018009E">
            <w:pPr>
              <w:pStyle w:val="Objective"/>
            </w:pPr>
            <w:r>
              <w:t>3.2</w:t>
            </w:r>
          </w:p>
        </w:tc>
        <w:tc>
          <w:tcPr>
            <w:tcW w:w="7143" w:type="dxa"/>
          </w:tcPr>
          <w:p w14:paraId="621DA770" w14:textId="77777777" w:rsidR="003673A2" w:rsidRDefault="003673A2" w:rsidP="0018009E">
            <w:pPr>
              <w:pStyle w:val="Objective"/>
            </w:pPr>
            <w:r w:rsidRPr="003673A2">
              <w:t>Create and modify a dashboard</w:t>
            </w:r>
          </w:p>
        </w:tc>
        <w:tc>
          <w:tcPr>
            <w:tcW w:w="2969" w:type="dxa"/>
          </w:tcPr>
          <w:p w14:paraId="26AD6009" w14:textId="77777777" w:rsidR="003673A2" w:rsidRDefault="003673A2" w:rsidP="00D526CA">
            <w:pPr>
              <w:pStyle w:val="Reference"/>
            </w:pPr>
          </w:p>
        </w:tc>
      </w:tr>
      <w:tr w:rsidR="003673A2" w14:paraId="44286CE0" w14:textId="77777777" w:rsidTr="00D6428C">
        <w:tc>
          <w:tcPr>
            <w:tcW w:w="678" w:type="dxa"/>
          </w:tcPr>
          <w:p w14:paraId="06CC41DE" w14:textId="77777777" w:rsidR="003673A2" w:rsidRDefault="003673A2" w:rsidP="003A6279"/>
        </w:tc>
        <w:tc>
          <w:tcPr>
            <w:tcW w:w="7143" w:type="dxa"/>
          </w:tcPr>
          <w:p w14:paraId="65079951" w14:textId="6A557E42" w:rsidR="003673A2" w:rsidRDefault="005D1C79" w:rsidP="002256DE">
            <w:pPr>
              <w:pStyle w:val="Bullet1"/>
              <w:numPr>
                <w:ilvl w:val="0"/>
                <w:numId w:val="9"/>
              </w:numPr>
            </w:pPr>
            <w:r w:rsidRPr="005D1C79">
              <w:t>Add worksheets to a dashboard</w:t>
            </w:r>
          </w:p>
        </w:tc>
        <w:tc>
          <w:tcPr>
            <w:tcW w:w="2969" w:type="dxa"/>
          </w:tcPr>
          <w:p w14:paraId="175493ED" w14:textId="77777777" w:rsidR="003800F9" w:rsidRDefault="001C1241" w:rsidP="0072310C">
            <w:pPr>
              <w:pStyle w:val="Reference"/>
            </w:pPr>
            <w:r>
              <w:t xml:space="preserve">Part 1, </w:t>
            </w:r>
            <w:r w:rsidR="00D6428C">
              <w:t>8A</w:t>
            </w:r>
          </w:p>
          <w:p w14:paraId="6F91B70D" w14:textId="779C5991" w:rsidR="00D75659" w:rsidRDefault="00D75659" w:rsidP="0072310C">
            <w:pPr>
              <w:pStyle w:val="Reference"/>
            </w:pPr>
            <w:r>
              <w:t>Part 2, 5B</w:t>
            </w:r>
          </w:p>
        </w:tc>
      </w:tr>
      <w:tr w:rsidR="003673A2" w14:paraId="1C30F13A" w14:textId="77777777" w:rsidTr="00D6428C">
        <w:tc>
          <w:tcPr>
            <w:tcW w:w="678" w:type="dxa"/>
          </w:tcPr>
          <w:p w14:paraId="5DE5B0A7" w14:textId="77777777" w:rsidR="003673A2" w:rsidRDefault="003673A2" w:rsidP="003A6279"/>
        </w:tc>
        <w:tc>
          <w:tcPr>
            <w:tcW w:w="7143" w:type="dxa"/>
          </w:tcPr>
          <w:p w14:paraId="4FB6EA5B" w14:textId="05DA3351" w:rsidR="003673A2" w:rsidRDefault="005D1C79" w:rsidP="002256DE">
            <w:pPr>
              <w:pStyle w:val="Bullet1"/>
              <w:numPr>
                <w:ilvl w:val="0"/>
                <w:numId w:val="9"/>
              </w:numPr>
            </w:pPr>
            <w:r w:rsidRPr="005D1C79">
              <w:t>Add interactive elements for consumers (e.g. show filters,</w:t>
            </w:r>
            <w:r w:rsidR="00C24C76">
              <w:br/>
              <w:t xml:space="preserve">             </w:t>
            </w:r>
            <w:r w:rsidRPr="005D1C79">
              <w:t xml:space="preserve"> data highlighter, tooltips)</w:t>
            </w:r>
          </w:p>
        </w:tc>
        <w:tc>
          <w:tcPr>
            <w:tcW w:w="2969" w:type="dxa"/>
          </w:tcPr>
          <w:p w14:paraId="37499048" w14:textId="3D6877BE" w:rsidR="003800F9" w:rsidRDefault="001C1241" w:rsidP="0072310C">
            <w:pPr>
              <w:pStyle w:val="Reference"/>
            </w:pPr>
            <w:r>
              <w:t xml:space="preserve">Part 1, </w:t>
            </w:r>
            <w:r w:rsidR="00D6428C">
              <w:t>8B</w:t>
            </w:r>
          </w:p>
        </w:tc>
      </w:tr>
      <w:tr w:rsidR="003673A2" w14:paraId="4897FA3A" w14:textId="77777777" w:rsidTr="00D6428C">
        <w:tc>
          <w:tcPr>
            <w:tcW w:w="678" w:type="dxa"/>
          </w:tcPr>
          <w:p w14:paraId="1CA2F419" w14:textId="77777777" w:rsidR="003673A2" w:rsidRDefault="003673A2" w:rsidP="003A6279"/>
        </w:tc>
        <w:tc>
          <w:tcPr>
            <w:tcW w:w="7143" w:type="dxa"/>
          </w:tcPr>
          <w:p w14:paraId="327B1523" w14:textId="2377C23A" w:rsidR="003673A2" w:rsidRDefault="003673A2" w:rsidP="002256DE">
            <w:pPr>
              <w:pStyle w:val="Bullet1"/>
              <w:numPr>
                <w:ilvl w:val="0"/>
                <w:numId w:val="9"/>
              </w:numPr>
            </w:pPr>
            <w:r w:rsidRPr="003673A2">
              <w:t>Add dashboard actions</w:t>
            </w:r>
            <w:r w:rsidR="005D1C79">
              <w:t xml:space="preserve"> </w:t>
            </w:r>
            <w:r w:rsidR="005D1C79" w:rsidRPr="005D1C79">
              <w:t xml:space="preserve">(e.g. filter action, highlight action, </w:t>
            </w:r>
            <w:r w:rsidR="00C24C76">
              <w:br/>
              <w:t xml:space="preserve">              </w:t>
            </w:r>
            <w:r w:rsidR="005D1C79" w:rsidRPr="005D1C79">
              <w:t>parameter control, URL action)</w:t>
            </w:r>
          </w:p>
        </w:tc>
        <w:tc>
          <w:tcPr>
            <w:tcW w:w="2969" w:type="dxa"/>
          </w:tcPr>
          <w:p w14:paraId="36E6A014" w14:textId="734C0734" w:rsidR="003673A2" w:rsidRDefault="001C1241" w:rsidP="00D526CA">
            <w:pPr>
              <w:pStyle w:val="Reference"/>
            </w:pPr>
            <w:r>
              <w:t xml:space="preserve">Part 1, </w:t>
            </w:r>
            <w:r w:rsidR="00D6428C">
              <w:t>8B</w:t>
            </w:r>
          </w:p>
        </w:tc>
      </w:tr>
      <w:tr w:rsidR="003673A2" w14:paraId="25ED2947" w14:textId="77777777" w:rsidTr="00D6428C">
        <w:tc>
          <w:tcPr>
            <w:tcW w:w="678" w:type="dxa"/>
          </w:tcPr>
          <w:p w14:paraId="0967708B" w14:textId="77777777" w:rsidR="003673A2" w:rsidRDefault="003673A2" w:rsidP="003A6279"/>
        </w:tc>
        <w:tc>
          <w:tcPr>
            <w:tcW w:w="7143" w:type="dxa"/>
          </w:tcPr>
          <w:p w14:paraId="6055466E" w14:textId="2163F272" w:rsidR="003673A2" w:rsidRDefault="005D1C79" w:rsidP="002256DE">
            <w:pPr>
              <w:pStyle w:val="Bullet1"/>
              <w:numPr>
                <w:ilvl w:val="0"/>
                <w:numId w:val="9"/>
              </w:numPr>
            </w:pPr>
            <w:r w:rsidRPr="005D1C79">
              <w:t xml:space="preserve">Configure a dashboard layout and create device-specific </w:t>
            </w:r>
            <w:r w:rsidR="00C24C76">
              <w:br/>
              <w:t xml:space="preserve">              </w:t>
            </w:r>
            <w:r w:rsidRPr="005D1C79">
              <w:t>dashboards</w:t>
            </w:r>
          </w:p>
        </w:tc>
        <w:tc>
          <w:tcPr>
            <w:tcW w:w="2969" w:type="dxa"/>
          </w:tcPr>
          <w:p w14:paraId="3C26F7E1" w14:textId="77777777" w:rsidR="003673A2" w:rsidRDefault="001C1241" w:rsidP="00D526CA">
            <w:pPr>
              <w:pStyle w:val="Reference"/>
            </w:pPr>
            <w:r>
              <w:t xml:space="preserve">Part 1, </w:t>
            </w:r>
            <w:r w:rsidR="00D6428C">
              <w:t>8C</w:t>
            </w:r>
          </w:p>
          <w:p w14:paraId="427BE42B" w14:textId="44764E37" w:rsidR="003800F9" w:rsidRDefault="003800F9" w:rsidP="00D526CA">
            <w:pPr>
              <w:pStyle w:val="Reference"/>
            </w:pPr>
            <w:r>
              <w:t>Part 2</w:t>
            </w:r>
            <w:r w:rsidR="00D75659">
              <w:t>, 5B, 5C</w:t>
            </w:r>
          </w:p>
        </w:tc>
      </w:tr>
      <w:tr w:rsidR="003673A2" w14:paraId="1CA1AD60" w14:textId="77777777" w:rsidTr="00D6428C">
        <w:tc>
          <w:tcPr>
            <w:tcW w:w="678" w:type="dxa"/>
          </w:tcPr>
          <w:p w14:paraId="1655529A" w14:textId="77777777" w:rsidR="003673A2" w:rsidRDefault="003673A2" w:rsidP="003A6279"/>
        </w:tc>
        <w:tc>
          <w:tcPr>
            <w:tcW w:w="7143" w:type="dxa"/>
          </w:tcPr>
          <w:p w14:paraId="624E8E33" w14:textId="04B200AE" w:rsidR="003673A2" w:rsidRDefault="003673A2" w:rsidP="002256DE">
            <w:pPr>
              <w:pStyle w:val="Bullet1"/>
              <w:numPr>
                <w:ilvl w:val="0"/>
                <w:numId w:val="9"/>
              </w:numPr>
            </w:pPr>
            <w:r w:rsidRPr="003673A2">
              <w:t xml:space="preserve">Create a story </w:t>
            </w:r>
            <w:r w:rsidR="005D1C79">
              <w:t>and a story point</w:t>
            </w:r>
          </w:p>
        </w:tc>
        <w:tc>
          <w:tcPr>
            <w:tcW w:w="2969" w:type="dxa"/>
          </w:tcPr>
          <w:p w14:paraId="7AB21377" w14:textId="188FBFF4" w:rsidR="003673A2" w:rsidRDefault="001C1241" w:rsidP="00D526CA">
            <w:pPr>
              <w:pStyle w:val="Reference"/>
            </w:pPr>
            <w:r>
              <w:t xml:space="preserve">Part 1, </w:t>
            </w:r>
            <w:r w:rsidR="00D6428C">
              <w:t>9A</w:t>
            </w:r>
          </w:p>
        </w:tc>
      </w:tr>
      <w:tr w:rsidR="005D1C79" w14:paraId="5132ADFF" w14:textId="77777777" w:rsidTr="00D6428C">
        <w:tc>
          <w:tcPr>
            <w:tcW w:w="678" w:type="dxa"/>
          </w:tcPr>
          <w:p w14:paraId="3EE72846" w14:textId="6759E035" w:rsidR="005D1C79" w:rsidRDefault="005D1C79" w:rsidP="002256DE">
            <w:pPr>
              <w:pStyle w:val="Objective"/>
            </w:pPr>
            <w:r>
              <w:t>3.3</w:t>
            </w:r>
          </w:p>
        </w:tc>
        <w:tc>
          <w:tcPr>
            <w:tcW w:w="7143" w:type="dxa"/>
          </w:tcPr>
          <w:p w14:paraId="4500D3A8" w14:textId="2129D6BA" w:rsidR="005D1C79" w:rsidRPr="003673A2" w:rsidRDefault="005D1C79" w:rsidP="002256DE">
            <w:pPr>
              <w:pStyle w:val="Objective"/>
            </w:pPr>
            <w:r w:rsidRPr="005D1C79">
              <w:t>View and share workbook data</w:t>
            </w:r>
          </w:p>
        </w:tc>
        <w:tc>
          <w:tcPr>
            <w:tcW w:w="2969" w:type="dxa"/>
          </w:tcPr>
          <w:p w14:paraId="4BC49FC9" w14:textId="5D1F59BC" w:rsidR="005D1C79" w:rsidRDefault="005D1C79" w:rsidP="005D1C79">
            <w:pPr>
              <w:pStyle w:val="Reference"/>
            </w:pPr>
          </w:p>
        </w:tc>
      </w:tr>
      <w:tr w:rsidR="005D1C79" w:rsidDel="005D1C79" w14:paraId="42424CC5" w14:textId="77777777" w:rsidTr="00D6428C">
        <w:tc>
          <w:tcPr>
            <w:tcW w:w="678" w:type="dxa"/>
          </w:tcPr>
          <w:p w14:paraId="3E18B004" w14:textId="77777777" w:rsidR="005D1C79" w:rsidDel="005D1C79" w:rsidRDefault="005D1C79" w:rsidP="003A6279"/>
        </w:tc>
        <w:tc>
          <w:tcPr>
            <w:tcW w:w="7143" w:type="dxa"/>
          </w:tcPr>
          <w:p w14:paraId="542571AD" w14:textId="42751771" w:rsidR="005D1C79" w:rsidRPr="003673A2" w:rsidDel="005D1C79" w:rsidRDefault="005D1C79" w:rsidP="002256DE">
            <w:pPr>
              <w:pStyle w:val="Bullet1"/>
              <w:numPr>
                <w:ilvl w:val="0"/>
                <w:numId w:val="10"/>
              </w:numPr>
            </w:pPr>
            <w:r>
              <w:t xml:space="preserve">Share a workbook </w:t>
            </w:r>
            <w:r w:rsidRPr="005D1C79">
              <w:t xml:space="preserve">(e.g. </w:t>
            </w:r>
            <w:proofErr w:type="spellStart"/>
            <w:r w:rsidRPr="005D1C79">
              <w:t>twbx</w:t>
            </w:r>
            <w:proofErr w:type="spellEnd"/>
            <w:r w:rsidRPr="005D1C79">
              <w:t xml:space="preserve"> as a PDF or an image, publish to</w:t>
            </w:r>
            <w:r w:rsidR="00C24C76">
              <w:br/>
              <w:t xml:space="preserve">              </w:t>
            </w:r>
            <w:r w:rsidRPr="005D1C79">
              <w:t>Tableau Server)</w:t>
            </w:r>
            <w:r>
              <w:t xml:space="preserve"> </w:t>
            </w:r>
          </w:p>
        </w:tc>
        <w:tc>
          <w:tcPr>
            <w:tcW w:w="2969" w:type="dxa"/>
          </w:tcPr>
          <w:p w14:paraId="4D829DA1" w14:textId="77777777" w:rsidR="005D1C79" w:rsidRDefault="001C1241" w:rsidP="00D526CA">
            <w:pPr>
              <w:pStyle w:val="Reference"/>
            </w:pPr>
            <w:r>
              <w:t xml:space="preserve">Part 1, </w:t>
            </w:r>
            <w:r w:rsidR="00851719">
              <w:t>5C</w:t>
            </w:r>
          </w:p>
          <w:p w14:paraId="3B86ED17" w14:textId="5FACC675" w:rsidR="003800F9" w:rsidDel="005D1C79" w:rsidRDefault="003800F9" w:rsidP="00D526CA">
            <w:pPr>
              <w:pStyle w:val="Reference"/>
            </w:pPr>
            <w:r w:rsidRPr="00631683">
              <w:t>Part 2</w:t>
            </w:r>
            <w:r w:rsidR="00631683" w:rsidRPr="00631683">
              <w:t>, 6A</w:t>
            </w:r>
          </w:p>
        </w:tc>
      </w:tr>
      <w:tr w:rsidR="005D1C79" w:rsidDel="005D1C79" w14:paraId="5B73A115" w14:textId="77777777" w:rsidTr="00D6428C">
        <w:tc>
          <w:tcPr>
            <w:tcW w:w="678" w:type="dxa"/>
          </w:tcPr>
          <w:p w14:paraId="6CEAE5AD" w14:textId="77777777" w:rsidR="005D1C79" w:rsidDel="005D1C79" w:rsidRDefault="005D1C79" w:rsidP="003A6279"/>
        </w:tc>
        <w:tc>
          <w:tcPr>
            <w:tcW w:w="7143" w:type="dxa"/>
          </w:tcPr>
          <w:p w14:paraId="0A7A01F5" w14:textId="5CC27B63" w:rsidR="005D1C79" w:rsidRDefault="005D1C79" w:rsidP="003B5FE6">
            <w:pPr>
              <w:pStyle w:val="Bullet1"/>
              <w:numPr>
                <w:ilvl w:val="0"/>
                <w:numId w:val="10"/>
              </w:numPr>
            </w:pPr>
            <w:r>
              <w:t>View and export underlying data</w:t>
            </w:r>
          </w:p>
        </w:tc>
        <w:tc>
          <w:tcPr>
            <w:tcW w:w="2974" w:type="dxa"/>
          </w:tcPr>
          <w:p w14:paraId="05A9BAE5" w14:textId="79D03C24" w:rsidR="005D1C79" w:rsidDel="005D1C79" w:rsidRDefault="001C1241" w:rsidP="00D526CA">
            <w:pPr>
              <w:pStyle w:val="Reference"/>
            </w:pPr>
            <w:r>
              <w:t xml:space="preserve">Part 1, </w:t>
            </w:r>
            <w:r w:rsidR="00851719">
              <w:t>5B</w:t>
            </w:r>
          </w:p>
        </w:tc>
      </w:tr>
      <w:tr w:rsidR="005D1C79" w:rsidDel="005D1C79" w14:paraId="3BE3F9DE" w14:textId="77777777" w:rsidTr="00D6428C">
        <w:tc>
          <w:tcPr>
            <w:tcW w:w="678" w:type="dxa"/>
          </w:tcPr>
          <w:p w14:paraId="6AED8AD8" w14:textId="77777777" w:rsidR="005D1C79" w:rsidDel="005D1C79" w:rsidRDefault="005D1C79" w:rsidP="003A6279"/>
        </w:tc>
        <w:tc>
          <w:tcPr>
            <w:tcW w:w="7143" w:type="dxa"/>
          </w:tcPr>
          <w:p w14:paraId="35F47043" w14:textId="15F0EB4E" w:rsidR="005D1C79" w:rsidRDefault="005D1C79" w:rsidP="003B5FE6">
            <w:pPr>
              <w:pStyle w:val="Bullet1"/>
              <w:numPr>
                <w:ilvl w:val="0"/>
                <w:numId w:val="10"/>
              </w:numPr>
            </w:pPr>
            <w:r>
              <w:t>Export to Microsoft PowerPoint</w:t>
            </w:r>
          </w:p>
        </w:tc>
        <w:tc>
          <w:tcPr>
            <w:tcW w:w="2974" w:type="dxa"/>
          </w:tcPr>
          <w:p w14:paraId="7D83947A" w14:textId="26FF902D" w:rsidR="005D1C79" w:rsidDel="005D1C79" w:rsidRDefault="001C1241" w:rsidP="00D526CA">
            <w:pPr>
              <w:pStyle w:val="Reference"/>
            </w:pPr>
            <w:r>
              <w:t xml:space="preserve">Part 1, </w:t>
            </w:r>
            <w:r w:rsidR="00851719">
              <w:t>5C</w:t>
            </w:r>
            <w:r w:rsidR="003800F9">
              <w:t>, 8A</w:t>
            </w:r>
          </w:p>
        </w:tc>
      </w:tr>
    </w:tbl>
    <w:p w14:paraId="22427B9A" w14:textId="77777777" w:rsidR="003673A2" w:rsidRDefault="003673A2" w:rsidP="00C24C76">
      <w:pPr>
        <w:pStyle w:val="Intro"/>
        <w:spacing w:after="0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7138"/>
        <w:gridCol w:w="2974"/>
      </w:tblGrid>
      <w:tr w:rsidR="003673A2" w14:paraId="70708497" w14:textId="77777777" w:rsidTr="00D6428C">
        <w:trPr>
          <w:tblHeader/>
        </w:trPr>
        <w:tc>
          <w:tcPr>
            <w:tcW w:w="678" w:type="dxa"/>
            <w:shd w:val="clear" w:color="auto" w:fill="009DDC"/>
          </w:tcPr>
          <w:p w14:paraId="6B8C7FB6" w14:textId="77777777" w:rsidR="003673A2" w:rsidRPr="00B32BC9" w:rsidRDefault="003673A2" w:rsidP="003A6279">
            <w:pPr>
              <w:pStyle w:val="Domain"/>
            </w:pPr>
            <w:r>
              <w:t>4.0</w:t>
            </w:r>
          </w:p>
        </w:tc>
        <w:tc>
          <w:tcPr>
            <w:tcW w:w="7138" w:type="dxa"/>
            <w:shd w:val="clear" w:color="auto" w:fill="009DDC"/>
          </w:tcPr>
          <w:p w14:paraId="080C4EE0" w14:textId="571BEE8E" w:rsidR="003673A2" w:rsidRPr="00B32BC9" w:rsidRDefault="003673A2" w:rsidP="0069044A">
            <w:pPr>
              <w:pStyle w:val="Domain"/>
            </w:pPr>
            <w:r w:rsidRPr="003673A2">
              <w:t>Understanding Tableau Concepts</w:t>
            </w:r>
            <w:r w:rsidR="003262D9">
              <w:t xml:space="preserve"> (15%)</w:t>
            </w:r>
          </w:p>
        </w:tc>
        <w:tc>
          <w:tcPr>
            <w:tcW w:w="2974" w:type="dxa"/>
            <w:shd w:val="clear" w:color="auto" w:fill="009DDC"/>
          </w:tcPr>
          <w:p w14:paraId="5B3A8E43" w14:textId="77777777" w:rsidR="003673A2" w:rsidRPr="00B32BC9" w:rsidRDefault="003673A2" w:rsidP="00EC6EA9">
            <w:pPr>
              <w:pStyle w:val="CoveredIn"/>
            </w:pPr>
            <w:r w:rsidRPr="00B32BC9">
              <w:t>Covered In</w:t>
            </w:r>
          </w:p>
        </w:tc>
      </w:tr>
      <w:tr w:rsidR="003673A2" w14:paraId="61ABEA6F" w14:textId="77777777" w:rsidTr="00D6428C">
        <w:tc>
          <w:tcPr>
            <w:tcW w:w="678" w:type="dxa"/>
          </w:tcPr>
          <w:p w14:paraId="279B9669" w14:textId="77777777" w:rsidR="003673A2" w:rsidRPr="00B32BC9" w:rsidRDefault="003673A2" w:rsidP="003A6279">
            <w:pPr>
              <w:pStyle w:val="Objective"/>
            </w:pPr>
            <w:r>
              <w:t>4.1</w:t>
            </w:r>
          </w:p>
        </w:tc>
        <w:tc>
          <w:tcPr>
            <w:tcW w:w="7138" w:type="dxa"/>
          </w:tcPr>
          <w:p w14:paraId="16E5EFDF" w14:textId="7A93885A" w:rsidR="003673A2" w:rsidRPr="00B32BC9" w:rsidRDefault="005D1C79" w:rsidP="00EC6EA9">
            <w:pPr>
              <w:pStyle w:val="Objective"/>
            </w:pPr>
            <w:r>
              <w:t>Understand d</w:t>
            </w:r>
            <w:r w:rsidR="003673A2" w:rsidRPr="003673A2">
              <w:t>imensions and measures</w:t>
            </w:r>
          </w:p>
        </w:tc>
        <w:tc>
          <w:tcPr>
            <w:tcW w:w="2974" w:type="dxa"/>
          </w:tcPr>
          <w:p w14:paraId="0E2FFA8F" w14:textId="77777777" w:rsidR="003673A2" w:rsidRDefault="003673A2" w:rsidP="00AE222F">
            <w:pPr>
              <w:pStyle w:val="Reference"/>
            </w:pPr>
          </w:p>
        </w:tc>
      </w:tr>
      <w:tr w:rsidR="003673A2" w14:paraId="4D61F168" w14:textId="77777777" w:rsidTr="00D6428C">
        <w:tc>
          <w:tcPr>
            <w:tcW w:w="678" w:type="dxa"/>
          </w:tcPr>
          <w:p w14:paraId="1B4D7DCB" w14:textId="77777777" w:rsidR="003673A2" w:rsidRDefault="003673A2" w:rsidP="003A6279"/>
        </w:tc>
        <w:tc>
          <w:tcPr>
            <w:tcW w:w="7138" w:type="dxa"/>
          </w:tcPr>
          <w:p w14:paraId="06DF8395" w14:textId="77777777" w:rsidR="003673A2" w:rsidRDefault="003673A2" w:rsidP="00B22077">
            <w:pPr>
              <w:pStyle w:val="Bullet1"/>
              <w:numPr>
                <w:ilvl w:val="0"/>
                <w:numId w:val="15"/>
              </w:numPr>
              <w:ind w:left="376" w:firstLine="0"/>
            </w:pPr>
            <w:r>
              <w:t>Explain what kind of information dimensions usually contain</w:t>
            </w:r>
          </w:p>
        </w:tc>
        <w:tc>
          <w:tcPr>
            <w:tcW w:w="2974" w:type="dxa"/>
          </w:tcPr>
          <w:p w14:paraId="47C78C66" w14:textId="62A40305" w:rsidR="003673A2" w:rsidRDefault="001C1241" w:rsidP="00AE222F">
            <w:pPr>
              <w:pStyle w:val="Reference"/>
            </w:pPr>
            <w:r>
              <w:t xml:space="preserve">Part 1, </w:t>
            </w:r>
            <w:r w:rsidR="00FC359C">
              <w:t>1B</w:t>
            </w:r>
          </w:p>
        </w:tc>
      </w:tr>
      <w:tr w:rsidR="003673A2" w14:paraId="58EC1C3C" w14:textId="77777777" w:rsidTr="00D6428C">
        <w:tc>
          <w:tcPr>
            <w:tcW w:w="678" w:type="dxa"/>
          </w:tcPr>
          <w:p w14:paraId="41770024" w14:textId="77777777" w:rsidR="003673A2" w:rsidRDefault="003673A2" w:rsidP="003A6279"/>
        </w:tc>
        <w:tc>
          <w:tcPr>
            <w:tcW w:w="7138" w:type="dxa"/>
          </w:tcPr>
          <w:p w14:paraId="0D4D4B5C" w14:textId="77777777" w:rsidR="003673A2" w:rsidRDefault="003673A2" w:rsidP="00B22077">
            <w:pPr>
              <w:pStyle w:val="Bullet1"/>
              <w:numPr>
                <w:ilvl w:val="0"/>
                <w:numId w:val="15"/>
              </w:numPr>
              <w:ind w:left="376" w:firstLine="0"/>
            </w:pPr>
            <w:r>
              <w:t>Explain what kind of information measures usually contain</w:t>
            </w:r>
          </w:p>
        </w:tc>
        <w:tc>
          <w:tcPr>
            <w:tcW w:w="2974" w:type="dxa"/>
          </w:tcPr>
          <w:p w14:paraId="6950B993" w14:textId="3AC9C332" w:rsidR="003673A2" w:rsidRDefault="001C1241" w:rsidP="00AE222F">
            <w:pPr>
              <w:pStyle w:val="Reference"/>
            </w:pPr>
            <w:r>
              <w:t xml:space="preserve">Part 1, </w:t>
            </w:r>
            <w:r w:rsidR="00FC359C">
              <w:t>1B</w:t>
            </w:r>
          </w:p>
        </w:tc>
      </w:tr>
      <w:tr w:rsidR="005D1C79" w14:paraId="1B06CC0C" w14:textId="77777777" w:rsidTr="00D6428C">
        <w:tc>
          <w:tcPr>
            <w:tcW w:w="678" w:type="dxa"/>
          </w:tcPr>
          <w:p w14:paraId="39F4261D" w14:textId="77777777" w:rsidR="005D1C79" w:rsidRDefault="005D1C79" w:rsidP="003A6279"/>
        </w:tc>
        <w:tc>
          <w:tcPr>
            <w:tcW w:w="7138" w:type="dxa"/>
          </w:tcPr>
          <w:p w14:paraId="6666FC67" w14:textId="39CB0DA6" w:rsidR="005D1C79" w:rsidRDefault="005D1C79" w:rsidP="00B22077">
            <w:pPr>
              <w:pStyle w:val="Bullet1"/>
              <w:numPr>
                <w:ilvl w:val="0"/>
                <w:numId w:val="15"/>
              </w:numPr>
              <w:ind w:left="376" w:firstLine="0"/>
            </w:pPr>
            <w:r w:rsidRPr="005D1C79">
              <w:t>Explain the difference between dimensions and measures</w:t>
            </w:r>
          </w:p>
        </w:tc>
        <w:tc>
          <w:tcPr>
            <w:tcW w:w="2974" w:type="dxa"/>
          </w:tcPr>
          <w:p w14:paraId="17EDDB67" w14:textId="0D97D0EE" w:rsidR="005D1C79" w:rsidRDefault="001C1241" w:rsidP="00AE222F">
            <w:pPr>
              <w:pStyle w:val="Reference"/>
            </w:pPr>
            <w:r>
              <w:t xml:space="preserve">Part 1, </w:t>
            </w:r>
            <w:r w:rsidR="00851719">
              <w:t>1B</w:t>
            </w:r>
          </w:p>
        </w:tc>
      </w:tr>
      <w:tr w:rsidR="003673A2" w14:paraId="7F0B96B4" w14:textId="77777777" w:rsidTr="00D6428C">
        <w:tc>
          <w:tcPr>
            <w:tcW w:w="678" w:type="dxa"/>
          </w:tcPr>
          <w:p w14:paraId="75040FD9" w14:textId="77777777" w:rsidR="003673A2" w:rsidRPr="00B32BC9" w:rsidRDefault="003673A2" w:rsidP="004F2F26">
            <w:pPr>
              <w:pStyle w:val="Objective"/>
            </w:pPr>
            <w:r>
              <w:t>4.2</w:t>
            </w:r>
          </w:p>
        </w:tc>
        <w:tc>
          <w:tcPr>
            <w:tcW w:w="7138" w:type="dxa"/>
          </w:tcPr>
          <w:p w14:paraId="37E0E0CF" w14:textId="08E2E44D" w:rsidR="003673A2" w:rsidRPr="00B32BC9" w:rsidRDefault="005D1C79" w:rsidP="004F2F26">
            <w:pPr>
              <w:pStyle w:val="Objective"/>
            </w:pPr>
            <w:r>
              <w:t>Understand d</w:t>
            </w:r>
            <w:r w:rsidR="003673A2" w:rsidRPr="003673A2">
              <w:t>iscrete and continuous fields</w:t>
            </w:r>
          </w:p>
        </w:tc>
        <w:tc>
          <w:tcPr>
            <w:tcW w:w="2974" w:type="dxa"/>
          </w:tcPr>
          <w:p w14:paraId="491D2B1B" w14:textId="77777777" w:rsidR="003673A2" w:rsidRDefault="003673A2" w:rsidP="004F2F26">
            <w:pPr>
              <w:pStyle w:val="Reference"/>
            </w:pPr>
          </w:p>
        </w:tc>
      </w:tr>
      <w:tr w:rsidR="003673A2" w14:paraId="1E8E6DEA" w14:textId="77777777" w:rsidTr="00D6428C">
        <w:tc>
          <w:tcPr>
            <w:tcW w:w="678" w:type="dxa"/>
          </w:tcPr>
          <w:p w14:paraId="7AA166CE" w14:textId="77777777" w:rsidR="003673A2" w:rsidRDefault="003673A2" w:rsidP="003A6279"/>
        </w:tc>
        <w:tc>
          <w:tcPr>
            <w:tcW w:w="7138" w:type="dxa"/>
          </w:tcPr>
          <w:p w14:paraId="1CF1F0F0" w14:textId="035D1E57" w:rsidR="003673A2" w:rsidRDefault="003673A2" w:rsidP="00B22077">
            <w:pPr>
              <w:pStyle w:val="Bullet1"/>
              <w:numPr>
                <w:ilvl w:val="0"/>
                <w:numId w:val="16"/>
              </w:numPr>
              <w:ind w:left="376" w:firstLine="0"/>
            </w:pPr>
            <w:r>
              <w:t>Explain how discrete fields are displayed</w:t>
            </w:r>
          </w:p>
        </w:tc>
        <w:tc>
          <w:tcPr>
            <w:tcW w:w="2974" w:type="dxa"/>
          </w:tcPr>
          <w:p w14:paraId="08B4E3A9" w14:textId="1CFC2336" w:rsidR="003673A2" w:rsidRDefault="001C1241" w:rsidP="00AE222F">
            <w:pPr>
              <w:pStyle w:val="Reference"/>
            </w:pPr>
            <w:r>
              <w:t xml:space="preserve">Part 1, </w:t>
            </w:r>
            <w:r w:rsidR="00FC359C">
              <w:t>1B</w:t>
            </w:r>
          </w:p>
        </w:tc>
      </w:tr>
      <w:tr w:rsidR="003673A2" w14:paraId="76DA9928" w14:textId="77777777" w:rsidTr="00D6428C">
        <w:tc>
          <w:tcPr>
            <w:tcW w:w="678" w:type="dxa"/>
          </w:tcPr>
          <w:p w14:paraId="591B613B" w14:textId="77777777" w:rsidR="003673A2" w:rsidRDefault="003673A2" w:rsidP="003A6279"/>
        </w:tc>
        <w:tc>
          <w:tcPr>
            <w:tcW w:w="7138" w:type="dxa"/>
          </w:tcPr>
          <w:p w14:paraId="0A6DE942" w14:textId="2661A435" w:rsidR="003673A2" w:rsidRDefault="003673A2" w:rsidP="00B22077">
            <w:pPr>
              <w:pStyle w:val="Bullet1"/>
              <w:numPr>
                <w:ilvl w:val="0"/>
                <w:numId w:val="16"/>
              </w:numPr>
              <w:ind w:left="466" w:hanging="90"/>
            </w:pPr>
            <w:r>
              <w:t>Explain how continuous fields are displayed</w:t>
            </w:r>
          </w:p>
        </w:tc>
        <w:tc>
          <w:tcPr>
            <w:tcW w:w="2974" w:type="dxa"/>
          </w:tcPr>
          <w:p w14:paraId="359A2DC4" w14:textId="0F99A159" w:rsidR="003673A2" w:rsidRDefault="001C1241" w:rsidP="00AE222F">
            <w:pPr>
              <w:pStyle w:val="Reference"/>
            </w:pPr>
            <w:r>
              <w:t xml:space="preserve">Part 1, </w:t>
            </w:r>
            <w:r w:rsidR="00FC359C">
              <w:t>1B</w:t>
            </w:r>
          </w:p>
        </w:tc>
      </w:tr>
      <w:tr w:rsidR="003673A2" w14:paraId="4C5E4CA0" w14:textId="77777777" w:rsidTr="00D6428C">
        <w:tc>
          <w:tcPr>
            <w:tcW w:w="678" w:type="dxa"/>
          </w:tcPr>
          <w:p w14:paraId="3B329562" w14:textId="77777777" w:rsidR="003673A2" w:rsidRPr="00EC6EA9" w:rsidRDefault="003673A2" w:rsidP="003A6279"/>
        </w:tc>
        <w:tc>
          <w:tcPr>
            <w:tcW w:w="7138" w:type="dxa"/>
          </w:tcPr>
          <w:p w14:paraId="1E99A233" w14:textId="3B398E6E" w:rsidR="003673A2" w:rsidRPr="00EC6EA9" w:rsidRDefault="003673A2" w:rsidP="00B22077">
            <w:pPr>
              <w:pStyle w:val="Bullet1"/>
              <w:numPr>
                <w:ilvl w:val="0"/>
                <w:numId w:val="16"/>
              </w:numPr>
              <w:ind w:left="466" w:hanging="90"/>
            </w:pPr>
            <w:r w:rsidRPr="003673A2">
              <w:t>Explain the difference between discrete date</w:t>
            </w:r>
            <w:r>
              <w:t xml:space="preserve"> </w:t>
            </w:r>
            <w:r w:rsidRPr="003673A2">
              <w:t>parts and</w:t>
            </w:r>
            <w:r w:rsidR="00B22077">
              <w:br/>
              <w:t xml:space="preserve">                   </w:t>
            </w:r>
            <w:r w:rsidRPr="003673A2">
              <w:t xml:space="preserve"> continuous date values</w:t>
            </w:r>
          </w:p>
        </w:tc>
        <w:tc>
          <w:tcPr>
            <w:tcW w:w="2974" w:type="dxa"/>
          </w:tcPr>
          <w:p w14:paraId="06F050F4" w14:textId="1ABE6D05" w:rsidR="003673A2" w:rsidRDefault="001C1241" w:rsidP="00AE222F">
            <w:pPr>
              <w:pStyle w:val="Reference"/>
            </w:pPr>
            <w:r>
              <w:t xml:space="preserve">Part 1, </w:t>
            </w:r>
            <w:r w:rsidR="00FC359C">
              <w:t>6A</w:t>
            </w:r>
          </w:p>
        </w:tc>
      </w:tr>
      <w:tr w:rsidR="003673A2" w14:paraId="391AEC4B" w14:textId="77777777" w:rsidTr="00D6428C">
        <w:tc>
          <w:tcPr>
            <w:tcW w:w="678" w:type="dxa"/>
          </w:tcPr>
          <w:p w14:paraId="58AE6180" w14:textId="77777777" w:rsidR="003673A2" w:rsidRDefault="003673A2" w:rsidP="0018009E">
            <w:pPr>
              <w:pStyle w:val="Objective"/>
            </w:pPr>
            <w:r>
              <w:t>4.3</w:t>
            </w:r>
          </w:p>
        </w:tc>
        <w:tc>
          <w:tcPr>
            <w:tcW w:w="7138" w:type="dxa"/>
          </w:tcPr>
          <w:p w14:paraId="34DF615D" w14:textId="19AF4DBA" w:rsidR="003673A2" w:rsidRDefault="005D1C79" w:rsidP="0018009E">
            <w:pPr>
              <w:pStyle w:val="Objective"/>
            </w:pPr>
            <w:r>
              <w:t>Understand a</w:t>
            </w:r>
            <w:r w:rsidR="00FA3414" w:rsidRPr="00FA3414">
              <w:t>ggregation</w:t>
            </w:r>
            <w:r>
              <w:t>s</w:t>
            </w:r>
          </w:p>
        </w:tc>
        <w:tc>
          <w:tcPr>
            <w:tcW w:w="2974" w:type="dxa"/>
          </w:tcPr>
          <w:p w14:paraId="78A6FBE8" w14:textId="77777777" w:rsidR="003673A2" w:rsidRDefault="003673A2" w:rsidP="00D526CA">
            <w:pPr>
              <w:pStyle w:val="Reference"/>
            </w:pPr>
          </w:p>
        </w:tc>
      </w:tr>
      <w:tr w:rsidR="003673A2" w14:paraId="6BC787B6" w14:textId="77777777" w:rsidTr="00D6428C">
        <w:tc>
          <w:tcPr>
            <w:tcW w:w="678" w:type="dxa"/>
          </w:tcPr>
          <w:p w14:paraId="58E7BA35" w14:textId="77777777" w:rsidR="003673A2" w:rsidRDefault="003673A2" w:rsidP="003A6279"/>
        </w:tc>
        <w:tc>
          <w:tcPr>
            <w:tcW w:w="7138" w:type="dxa"/>
          </w:tcPr>
          <w:p w14:paraId="4CDF6F9A" w14:textId="7545860D" w:rsidR="003673A2" w:rsidRDefault="00FA3414" w:rsidP="008A738F">
            <w:pPr>
              <w:pStyle w:val="Bullet1"/>
              <w:numPr>
                <w:ilvl w:val="0"/>
                <w:numId w:val="17"/>
              </w:numPr>
            </w:pPr>
            <w:r w:rsidRPr="00FA3414">
              <w:t xml:space="preserve">Explain </w:t>
            </w:r>
            <w:r w:rsidR="005D1C79">
              <w:t>the default</w:t>
            </w:r>
            <w:r w:rsidRPr="00FA3414">
              <w:t xml:space="preserve"> </w:t>
            </w:r>
            <w:r w:rsidR="005D1C79" w:rsidRPr="00FA3414">
              <w:t>aggregat</w:t>
            </w:r>
            <w:r w:rsidR="005D1C79">
              <w:t>ion for</w:t>
            </w:r>
            <w:r w:rsidR="005D1C79" w:rsidRPr="00FA3414">
              <w:t xml:space="preserve"> </w:t>
            </w:r>
            <w:r w:rsidRPr="00FA3414">
              <w:t>measures</w:t>
            </w:r>
          </w:p>
        </w:tc>
        <w:tc>
          <w:tcPr>
            <w:tcW w:w="2974" w:type="dxa"/>
          </w:tcPr>
          <w:p w14:paraId="32C93373" w14:textId="5B61D8DE" w:rsidR="003673A2" w:rsidRDefault="001C1241" w:rsidP="00D526CA">
            <w:pPr>
              <w:pStyle w:val="Reference"/>
            </w:pPr>
            <w:r>
              <w:t xml:space="preserve">Part 1, </w:t>
            </w:r>
            <w:r w:rsidR="00FC359C">
              <w:t>3B</w:t>
            </w:r>
          </w:p>
        </w:tc>
      </w:tr>
      <w:tr w:rsidR="003673A2" w14:paraId="560A6FA1" w14:textId="77777777" w:rsidTr="00D6428C">
        <w:tc>
          <w:tcPr>
            <w:tcW w:w="678" w:type="dxa"/>
          </w:tcPr>
          <w:p w14:paraId="60AE2F27" w14:textId="77777777" w:rsidR="003673A2" w:rsidRDefault="003673A2" w:rsidP="003A6279"/>
        </w:tc>
        <w:tc>
          <w:tcPr>
            <w:tcW w:w="7138" w:type="dxa"/>
          </w:tcPr>
          <w:p w14:paraId="1553C383" w14:textId="02EBA678" w:rsidR="003673A2" w:rsidRDefault="00FA3414" w:rsidP="008A738F">
            <w:pPr>
              <w:pStyle w:val="Bullet1"/>
              <w:numPr>
                <w:ilvl w:val="0"/>
                <w:numId w:val="17"/>
              </w:numPr>
            </w:pPr>
            <w:r>
              <w:t>Describe how an aggregated measure changes when</w:t>
            </w:r>
            <w:r w:rsidR="008A738F">
              <w:br/>
              <w:t xml:space="preserve">       </w:t>
            </w:r>
            <w:r>
              <w:t xml:space="preserve">dimensions are added to </w:t>
            </w:r>
            <w:r w:rsidR="005D1C79">
              <w:t xml:space="preserve">a </w:t>
            </w:r>
            <w:r>
              <w:t>view</w:t>
            </w:r>
          </w:p>
        </w:tc>
        <w:tc>
          <w:tcPr>
            <w:tcW w:w="2974" w:type="dxa"/>
          </w:tcPr>
          <w:p w14:paraId="498031FC" w14:textId="7A034F88" w:rsidR="003673A2" w:rsidRDefault="001C1241" w:rsidP="00D526CA">
            <w:pPr>
              <w:pStyle w:val="Reference"/>
            </w:pPr>
            <w:r>
              <w:t xml:space="preserve">Part 1, </w:t>
            </w:r>
            <w:r w:rsidR="00FC359C">
              <w:t>3B</w:t>
            </w:r>
          </w:p>
        </w:tc>
      </w:tr>
    </w:tbl>
    <w:p w14:paraId="69696095" w14:textId="77777777" w:rsidR="004C5C6B" w:rsidRDefault="004C5C6B" w:rsidP="00EC6EA9"/>
    <w:p w14:paraId="544CBBA9" w14:textId="723DEFAB" w:rsidR="005D1C79" w:rsidRPr="00EC6EA9" w:rsidRDefault="005D1C79" w:rsidP="00EC6EA9">
      <w:r>
        <w:t>No expiration and no</w:t>
      </w:r>
      <w:r w:rsidR="003262D9">
        <w:t xml:space="preserve"> </w:t>
      </w:r>
      <w:r w:rsidR="00A5582C">
        <w:t>maintenance requirements.</w:t>
      </w:r>
    </w:p>
    <w:sectPr w:rsidR="005D1C79" w:rsidRPr="00EC6EA9" w:rsidSect="005D2BA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1843CD"/>
    <w:multiLevelType w:val="hybridMultilevel"/>
    <w:tmpl w:val="B080A0D6"/>
    <w:lvl w:ilvl="0" w:tplc="0F28C920">
      <w:start w:val="1"/>
      <w:numFmt w:val="decimal"/>
      <w:lvlText w:val="1.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12EC5"/>
    <w:multiLevelType w:val="hybridMultilevel"/>
    <w:tmpl w:val="F0EC13AE"/>
    <w:lvl w:ilvl="0" w:tplc="0D781458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27D23"/>
    <w:multiLevelType w:val="hybridMultilevel"/>
    <w:tmpl w:val="23F4B2F8"/>
    <w:lvl w:ilvl="0" w:tplc="71346994">
      <w:start w:val="1"/>
      <w:numFmt w:val="decimal"/>
      <w:lvlText w:val="2.3.%1"/>
      <w:lvlJc w:val="left"/>
      <w:pPr>
        <w:ind w:left="720" w:hanging="360"/>
      </w:pPr>
      <w:rPr>
        <w:rFonts w:hint="default"/>
      </w:rPr>
    </w:lvl>
    <w:lvl w:ilvl="1" w:tplc="D138FA52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727B2C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A80438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CC01F6">
      <w:start w:val="1"/>
      <w:numFmt w:val="bullet"/>
      <w:pStyle w:val="Bullet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731FF"/>
    <w:multiLevelType w:val="hybridMultilevel"/>
    <w:tmpl w:val="6736E05C"/>
    <w:lvl w:ilvl="0" w:tplc="71346994">
      <w:start w:val="1"/>
      <w:numFmt w:val="decimal"/>
      <w:lvlText w:val="2.3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27BDD"/>
    <w:multiLevelType w:val="hybridMultilevel"/>
    <w:tmpl w:val="D98EBF8E"/>
    <w:lvl w:ilvl="0" w:tplc="1AF80EF0">
      <w:start w:val="1"/>
      <w:numFmt w:val="decimal"/>
      <w:lvlText w:val="4.2.%1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744CE"/>
    <w:multiLevelType w:val="hybridMultilevel"/>
    <w:tmpl w:val="AAAAC680"/>
    <w:lvl w:ilvl="0" w:tplc="FFFFFFFF">
      <w:start w:val="1"/>
      <w:numFmt w:val="decimal"/>
      <w:lvlText w:val="3.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B810BC"/>
    <w:multiLevelType w:val="hybridMultilevel"/>
    <w:tmpl w:val="4D9CBE5E"/>
    <w:lvl w:ilvl="0" w:tplc="40601272">
      <w:start w:val="1"/>
      <w:numFmt w:val="decimal"/>
      <w:lvlText w:val="4.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73344"/>
    <w:multiLevelType w:val="hybridMultilevel"/>
    <w:tmpl w:val="7EB45FEC"/>
    <w:lvl w:ilvl="0" w:tplc="94F0268C">
      <w:start w:val="1"/>
      <w:numFmt w:val="decimal"/>
      <w:lvlText w:val="1.3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93CAD"/>
    <w:multiLevelType w:val="hybridMultilevel"/>
    <w:tmpl w:val="FB08F6AE"/>
    <w:lvl w:ilvl="0" w:tplc="27902020">
      <w:start w:val="1"/>
      <w:numFmt w:val="decimal"/>
      <w:lvlText w:val="2.2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A6A1F"/>
    <w:multiLevelType w:val="hybridMultilevel"/>
    <w:tmpl w:val="DD1E842A"/>
    <w:lvl w:ilvl="0" w:tplc="17CA0706">
      <w:start w:val="1"/>
      <w:numFmt w:val="decimal"/>
      <w:lvlText w:val="3.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815A6"/>
    <w:multiLevelType w:val="hybridMultilevel"/>
    <w:tmpl w:val="461C2984"/>
    <w:lvl w:ilvl="0" w:tplc="FFFFFFFF">
      <w:start w:val="1"/>
      <w:numFmt w:val="decimal"/>
      <w:lvlText w:val="3.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120A6A"/>
    <w:multiLevelType w:val="hybridMultilevel"/>
    <w:tmpl w:val="14D6D542"/>
    <w:lvl w:ilvl="0" w:tplc="FFFFFFFF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932F1"/>
    <w:multiLevelType w:val="hybridMultilevel"/>
    <w:tmpl w:val="8E84D0A6"/>
    <w:lvl w:ilvl="0" w:tplc="5FCA2B0A">
      <w:start w:val="1"/>
      <w:numFmt w:val="decimal"/>
      <w:lvlText w:val="1.2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E5600A"/>
    <w:multiLevelType w:val="hybridMultilevel"/>
    <w:tmpl w:val="14D6D542"/>
    <w:lvl w:ilvl="0" w:tplc="0D781458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985C24"/>
    <w:multiLevelType w:val="hybridMultilevel"/>
    <w:tmpl w:val="54720C78"/>
    <w:lvl w:ilvl="0" w:tplc="3A86AD7A">
      <w:start w:val="1"/>
      <w:numFmt w:val="decimal"/>
      <w:lvlText w:val="3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DE3965"/>
    <w:multiLevelType w:val="hybridMultilevel"/>
    <w:tmpl w:val="57B8BD66"/>
    <w:lvl w:ilvl="0" w:tplc="BA164E50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706F87"/>
    <w:multiLevelType w:val="hybridMultilevel"/>
    <w:tmpl w:val="8676BE12"/>
    <w:lvl w:ilvl="0" w:tplc="21062EB4">
      <w:start w:val="1"/>
      <w:numFmt w:val="decimal"/>
      <w:lvlText w:val="4.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6619710">
    <w:abstractNumId w:val="2"/>
  </w:num>
  <w:num w:numId="2" w16cid:durableId="1189296131">
    <w:abstractNumId w:val="0"/>
  </w:num>
  <w:num w:numId="3" w16cid:durableId="2082562258">
    <w:abstractNumId w:val="12"/>
  </w:num>
  <w:num w:numId="4" w16cid:durableId="1894809413">
    <w:abstractNumId w:val="7"/>
  </w:num>
  <w:num w:numId="5" w16cid:durableId="325861230">
    <w:abstractNumId w:val="15"/>
  </w:num>
  <w:num w:numId="6" w16cid:durableId="2064522284">
    <w:abstractNumId w:val="8"/>
  </w:num>
  <w:num w:numId="7" w16cid:durableId="797651309">
    <w:abstractNumId w:val="3"/>
  </w:num>
  <w:num w:numId="8" w16cid:durableId="2053537539">
    <w:abstractNumId w:val="13"/>
  </w:num>
  <w:num w:numId="9" w16cid:durableId="1187282657">
    <w:abstractNumId w:val="14"/>
  </w:num>
  <w:num w:numId="10" w16cid:durableId="1472861693">
    <w:abstractNumId w:val="9"/>
  </w:num>
  <w:num w:numId="11" w16cid:durableId="1417479588">
    <w:abstractNumId w:val="1"/>
  </w:num>
  <w:num w:numId="12" w16cid:durableId="627855286">
    <w:abstractNumId w:val="11"/>
  </w:num>
  <w:num w:numId="13" w16cid:durableId="1952080884">
    <w:abstractNumId w:val="10"/>
  </w:num>
  <w:num w:numId="14" w16cid:durableId="154879161">
    <w:abstractNumId w:val="5"/>
  </w:num>
  <w:num w:numId="15" w16cid:durableId="410470741">
    <w:abstractNumId w:val="16"/>
  </w:num>
  <w:num w:numId="16" w16cid:durableId="756176002">
    <w:abstractNumId w:val="4"/>
  </w:num>
  <w:num w:numId="17" w16cid:durableId="2990422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4E8"/>
    <w:rsid w:val="00021320"/>
    <w:rsid w:val="000474E8"/>
    <w:rsid w:val="00074E6E"/>
    <w:rsid w:val="000A04CA"/>
    <w:rsid w:val="0018009E"/>
    <w:rsid w:val="001B16E0"/>
    <w:rsid w:val="001C1241"/>
    <w:rsid w:val="001E3E46"/>
    <w:rsid w:val="00202D5D"/>
    <w:rsid w:val="002256DE"/>
    <w:rsid w:val="002325CB"/>
    <w:rsid w:val="0025768D"/>
    <w:rsid w:val="002612C7"/>
    <w:rsid w:val="00292F18"/>
    <w:rsid w:val="002D24F7"/>
    <w:rsid w:val="003262D9"/>
    <w:rsid w:val="00331BF0"/>
    <w:rsid w:val="003430BA"/>
    <w:rsid w:val="003673A2"/>
    <w:rsid w:val="003800F9"/>
    <w:rsid w:val="003A6279"/>
    <w:rsid w:val="003B5FE6"/>
    <w:rsid w:val="003C2CAA"/>
    <w:rsid w:val="003E1246"/>
    <w:rsid w:val="003F4878"/>
    <w:rsid w:val="0047615B"/>
    <w:rsid w:val="004A5270"/>
    <w:rsid w:val="004C5C6B"/>
    <w:rsid w:val="005103C9"/>
    <w:rsid w:val="005430CA"/>
    <w:rsid w:val="005541E5"/>
    <w:rsid w:val="0059377C"/>
    <w:rsid w:val="005D1C79"/>
    <w:rsid w:val="005D2BA8"/>
    <w:rsid w:val="0063073D"/>
    <w:rsid w:val="00631683"/>
    <w:rsid w:val="00644B9A"/>
    <w:rsid w:val="0069044A"/>
    <w:rsid w:val="006E6544"/>
    <w:rsid w:val="0070471A"/>
    <w:rsid w:val="0072310C"/>
    <w:rsid w:val="007D6132"/>
    <w:rsid w:val="00826165"/>
    <w:rsid w:val="00851719"/>
    <w:rsid w:val="008675C5"/>
    <w:rsid w:val="008A738F"/>
    <w:rsid w:val="008B50BF"/>
    <w:rsid w:val="00961D65"/>
    <w:rsid w:val="00A2280A"/>
    <w:rsid w:val="00A5582C"/>
    <w:rsid w:val="00A92965"/>
    <w:rsid w:val="00AB3147"/>
    <w:rsid w:val="00AC296C"/>
    <w:rsid w:val="00AE222F"/>
    <w:rsid w:val="00AE6AEA"/>
    <w:rsid w:val="00B22077"/>
    <w:rsid w:val="00B32BC9"/>
    <w:rsid w:val="00B35A98"/>
    <w:rsid w:val="00B8510F"/>
    <w:rsid w:val="00BA6F22"/>
    <w:rsid w:val="00C054F1"/>
    <w:rsid w:val="00C13622"/>
    <w:rsid w:val="00C24C76"/>
    <w:rsid w:val="00C6132F"/>
    <w:rsid w:val="00C70D4C"/>
    <w:rsid w:val="00C80BBD"/>
    <w:rsid w:val="00CB247F"/>
    <w:rsid w:val="00CC14A8"/>
    <w:rsid w:val="00CE6337"/>
    <w:rsid w:val="00CF24FD"/>
    <w:rsid w:val="00D3660E"/>
    <w:rsid w:val="00D526CA"/>
    <w:rsid w:val="00D6428C"/>
    <w:rsid w:val="00D75659"/>
    <w:rsid w:val="00DA6F80"/>
    <w:rsid w:val="00DB5363"/>
    <w:rsid w:val="00E65465"/>
    <w:rsid w:val="00EC6EA9"/>
    <w:rsid w:val="00F25822"/>
    <w:rsid w:val="00F26CE4"/>
    <w:rsid w:val="00F80EAD"/>
    <w:rsid w:val="00FA21A6"/>
    <w:rsid w:val="00FA3414"/>
    <w:rsid w:val="00FC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595BA"/>
  <w15:chartTrackingRefBased/>
  <w15:docId w15:val="{359F4E10-3C6E-4BA5-952B-5ADC85109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132"/>
  </w:style>
  <w:style w:type="paragraph" w:styleId="Heading1">
    <w:name w:val="heading 1"/>
    <w:basedOn w:val="Normal"/>
    <w:next w:val="Normal"/>
    <w:link w:val="Heading1Char"/>
    <w:uiPriority w:val="9"/>
    <w:qFormat/>
    <w:rsid w:val="001800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5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25822"/>
    <w:pPr>
      <w:ind w:left="720"/>
      <w:contextualSpacing/>
    </w:pPr>
  </w:style>
  <w:style w:type="paragraph" w:customStyle="1" w:styleId="Objective">
    <w:name w:val="Objective"/>
    <w:basedOn w:val="Normal"/>
    <w:qFormat/>
    <w:rsid w:val="00EC6EA9"/>
    <w:pPr>
      <w:spacing w:after="0" w:line="240" w:lineRule="auto"/>
    </w:pPr>
    <w:rPr>
      <w:b/>
      <w:sz w:val="26"/>
      <w:szCs w:val="26"/>
    </w:rPr>
  </w:style>
  <w:style w:type="paragraph" w:customStyle="1" w:styleId="Bullet1">
    <w:name w:val="Bullet1"/>
    <w:basedOn w:val="ListParagraph"/>
    <w:qFormat/>
    <w:rsid w:val="002325CB"/>
    <w:pPr>
      <w:spacing w:after="0" w:line="240" w:lineRule="auto"/>
      <w:ind w:left="0"/>
    </w:pPr>
  </w:style>
  <w:style w:type="paragraph" w:customStyle="1" w:styleId="Bullet2">
    <w:name w:val="Bullet2"/>
    <w:basedOn w:val="ListParagraph"/>
    <w:qFormat/>
    <w:rsid w:val="00EC6EA9"/>
    <w:pPr>
      <w:numPr>
        <w:ilvl w:val="1"/>
        <w:numId w:val="1"/>
      </w:numPr>
      <w:spacing w:after="0" w:line="240" w:lineRule="auto"/>
    </w:pPr>
  </w:style>
  <w:style w:type="paragraph" w:customStyle="1" w:styleId="Bullet3">
    <w:name w:val="Bullet3"/>
    <w:basedOn w:val="ListParagraph"/>
    <w:link w:val="Bullet3Char"/>
    <w:qFormat/>
    <w:rsid w:val="00EC6EA9"/>
    <w:pPr>
      <w:numPr>
        <w:ilvl w:val="2"/>
        <w:numId w:val="1"/>
      </w:numPr>
      <w:spacing w:after="0" w:line="240" w:lineRule="auto"/>
    </w:pPr>
  </w:style>
  <w:style w:type="paragraph" w:customStyle="1" w:styleId="Bullet4">
    <w:name w:val="Bullet4"/>
    <w:basedOn w:val="Bullet3"/>
    <w:qFormat/>
    <w:rsid w:val="00EC6EA9"/>
    <w:pPr>
      <w:numPr>
        <w:ilvl w:val="3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C6EA9"/>
  </w:style>
  <w:style w:type="character" w:customStyle="1" w:styleId="Bullet3Char">
    <w:name w:val="Bullet3 Char"/>
    <w:basedOn w:val="ListParagraphChar"/>
    <w:link w:val="Bullet3"/>
    <w:rsid w:val="00EC6EA9"/>
  </w:style>
  <w:style w:type="paragraph" w:customStyle="1" w:styleId="Domain">
    <w:name w:val="Domain"/>
    <w:basedOn w:val="Normal"/>
    <w:qFormat/>
    <w:rsid w:val="0069044A"/>
    <w:pPr>
      <w:spacing w:after="0" w:line="240" w:lineRule="auto"/>
    </w:pPr>
    <w:rPr>
      <w:b/>
      <w:color w:val="FFFFFF" w:themeColor="background1"/>
      <w:sz w:val="36"/>
    </w:rPr>
  </w:style>
  <w:style w:type="paragraph" w:customStyle="1" w:styleId="CoveredIn">
    <w:name w:val="CoveredIn"/>
    <w:basedOn w:val="Normal"/>
    <w:qFormat/>
    <w:rsid w:val="0069044A"/>
    <w:pPr>
      <w:spacing w:after="0" w:line="240" w:lineRule="auto"/>
      <w:jc w:val="center"/>
    </w:pPr>
    <w:rPr>
      <w:b/>
      <w:color w:val="FFFFFF" w:themeColor="background1"/>
      <w:sz w:val="36"/>
    </w:rPr>
  </w:style>
  <w:style w:type="paragraph" w:customStyle="1" w:styleId="Reference">
    <w:name w:val="Reference"/>
    <w:basedOn w:val="Normal"/>
    <w:qFormat/>
    <w:rsid w:val="00EC6EA9"/>
    <w:pPr>
      <w:spacing w:after="0" w:line="240" w:lineRule="auto"/>
      <w:jc w:val="center"/>
    </w:pPr>
  </w:style>
  <w:style w:type="paragraph" w:customStyle="1" w:styleId="Intro">
    <w:name w:val="Intro"/>
    <w:basedOn w:val="Normal"/>
    <w:qFormat/>
    <w:rsid w:val="00FA21A6"/>
  </w:style>
  <w:style w:type="paragraph" w:customStyle="1" w:styleId="Bullet5">
    <w:name w:val="Bullet5"/>
    <w:basedOn w:val="Bullet4"/>
    <w:qFormat/>
    <w:rsid w:val="00D526CA"/>
    <w:pPr>
      <w:numPr>
        <w:ilvl w:val="4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1800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appingTitle">
    <w:name w:val="MappingTitle"/>
    <w:basedOn w:val="Heading1"/>
    <w:qFormat/>
    <w:rsid w:val="007D6132"/>
    <w:rPr>
      <w:color w:val="009DDC"/>
    </w:rPr>
  </w:style>
  <w:style w:type="character" w:styleId="CommentReference">
    <w:name w:val="annotation reference"/>
    <w:basedOn w:val="DefaultParagraphFont"/>
    <w:uiPriority w:val="99"/>
    <w:semiHidden/>
    <w:unhideWhenUsed/>
    <w:rsid w:val="00644B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4B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4B9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4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4B9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B9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851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5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%20Templates\Exam_Objectives_Mapp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5A3F0-E4E0-48A2-B4AA-6B601EE56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Exam_Objectives_Mapping.dotx</Template>
  <TotalTime>192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Tamara Hagen</cp:lastModifiedBy>
  <cp:revision>12</cp:revision>
  <cp:lastPrinted>2023-08-22T17:46:00Z</cp:lastPrinted>
  <dcterms:created xsi:type="dcterms:W3CDTF">2024-01-17T22:32:00Z</dcterms:created>
  <dcterms:modified xsi:type="dcterms:W3CDTF">2024-09-21T13:32:00Z</dcterms:modified>
</cp:coreProperties>
</file>